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8C" w:rsidRDefault="008E518C" w:rsidP="00075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образовательное учреждение</w:t>
      </w:r>
      <w:r w:rsidR="00B0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</w:t>
      </w:r>
      <w:r w:rsidR="00B0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Частная интегрированная школа</w:t>
      </w:r>
    </w:p>
    <w:p w:rsidR="008E518C" w:rsidRDefault="008E518C" w:rsidP="008E51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8E518C" w:rsidTr="008E518C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18C" w:rsidRDefault="008E518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8E518C" w:rsidRDefault="008E518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E518C" w:rsidRDefault="008E518C" w:rsidP="008E5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04106" w:rsidRDefault="00B04106" w:rsidP="008E51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04106" w:rsidRDefault="00B04106" w:rsidP="008E51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04106" w:rsidRPr="00075D39" w:rsidRDefault="00B04106" w:rsidP="008E518C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18C" w:rsidRPr="00075D39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75D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Рабочая программа </w:t>
      </w:r>
    </w:p>
    <w:p w:rsidR="008E518C" w:rsidRPr="00075D39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075D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истории</w:t>
      </w:r>
    </w:p>
    <w:p w:rsidR="008E518C" w:rsidRPr="00075D39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75D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BE131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</w:t>
      </w:r>
      <w:r w:rsidRPr="00075D3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класс)</w:t>
      </w: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EC2C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</w:t>
      </w:r>
    </w:p>
    <w:p w:rsidR="008E518C" w:rsidRDefault="008E518C" w:rsidP="00EC2C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Кручинина С.С.,</w:t>
      </w:r>
    </w:p>
    <w:p w:rsidR="008E518C" w:rsidRDefault="008E518C" w:rsidP="00EC2C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</w:t>
      </w:r>
      <w:r w:rsidR="00B0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обществознания</w:t>
      </w:r>
    </w:p>
    <w:p w:rsidR="008E518C" w:rsidRDefault="008E518C" w:rsidP="00EC2C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ЧОУ СО ЧИШ</w:t>
      </w: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ind w:left="59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39" w:rsidRDefault="00075D39" w:rsidP="00075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18C" w:rsidRDefault="008E518C" w:rsidP="008E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Волгоград, 201</w:t>
      </w:r>
      <w:bookmarkStart w:id="0" w:name="_Toc326674639"/>
      <w:bookmarkEnd w:id="0"/>
      <w:r w:rsidR="00BE13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84D2C" w:rsidRPr="00B11517" w:rsidRDefault="00184D2C" w:rsidP="00B115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Данная рабочая программа курса «История Древнего мира» предназначена для учащихся 5 класса средней общеобразовательной школы составлена на основе </w:t>
      </w:r>
      <w:r w:rsidR="001C3A51" w:rsidRPr="00B11517">
        <w:rPr>
          <w:rFonts w:ascii="Times New Roman" w:hAnsi="Times New Roman" w:cs="Times New Roman"/>
          <w:sz w:val="28"/>
          <w:szCs w:val="28"/>
        </w:rPr>
        <w:t>ФГОС</w:t>
      </w:r>
      <w:r w:rsidRPr="00B11517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Примерной программы по истории, рекомендованной Министерством образования и науки РФ, авторской программы А. А. Вигасина, Г. И. Годера, И. С. Свенцицкой «История Древнего мира».</w:t>
      </w:r>
    </w:p>
    <w:p w:rsidR="00184D2C" w:rsidRPr="00B11517" w:rsidRDefault="00184D2C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>Рабочая программа ориентирована на использование УМК: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1.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Вигасин, А. А.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учеб. для общеобразоват. учреждений / А. А. Вигасин, Г. И. Годер, И. С. Свенцицкая.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2.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Вигасин,  А. А.</w:t>
      </w:r>
      <w:r w:rsidRPr="00B11517">
        <w:rPr>
          <w:rFonts w:ascii="Times New Roman" w:hAnsi="Times New Roman" w:cs="Times New Roman"/>
          <w:sz w:val="28"/>
          <w:szCs w:val="28"/>
        </w:rPr>
        <w:t>История  Древнего  мира.  5 класс  [Электронный  ресурс]  :  электрон.  прил.  к  учебнику  /  А.  А.  Вигасин,  Г.  И.  Годер, И. С. Свенцицкая. – М. : Просвещение, 2015. – 1 электрон. опт. диск (CD-ROM).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3.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 Г. И.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рабочая тетрадь : в 2 ч. Ч. 1. Жизнь первобытных людей. Древний Восток / Г. И. Годер.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4.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 Г. И.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рабочая тетрадь : в 2 ч. Ч. 2. Древняя Греция. Древний Рим / Г. И. Годер.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5.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Годер,Г.И.</w:t>
      </w:r>
      <w:r w:rsidRPr="00B11517">
        <w:rPr>
          <w:rFonts w:ascii="Times New Roman" w:hAnsi="Times New Roman" w:cs="Times New Roman"/>
          <w:sz w:val="28"/>
          <w:szCs w:val="28"/>
        </w:rPr>
        <w:t>МетодическоепособиепоисторииДревнегомира. 5 класс [Текст] : пособие для учителя / Г. И. Годер. – М. : Просвещение, 2012.</w:t>
      </w:r>
    </w:p>
    <w:p w:rsidR="001C3A51" w:rsidRPr="00B11517" w:rsidRDefault="001C3A51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6. Атлас и контурные карты по истории Древнего мира для 5 класса (М.: Дрофа, ДИК, 2015).</w:t>
      </w:r>
    </w:p>
    <w:p w:rsidR="00565EBA" w:rsidRPr="00B11517" w:rsidRDefault="00565EBA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65EBA" w:rsidRPr="00B11517" w:rsidRDefault="00565EBA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Общая характеристика учебного предмета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Целью</w:t>
      </w:r>
      <w:r w:rsidRPr="00B11517">
        <w:rPr>
          <w:rFonts w:ascii="Times New Roman" w:hAnsi="Times New Roman" w:cs="Times New Roman"/>
          <w:sz w:val="28"/>
          <w:szCs w:val="28"/>
        </w:rPr>
        <w:t xml:space="preserve"> курса истории Древнего мира является формирование у школьников знаний о далеком прошлом, которые послужат одной из основ их общей образованности.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В соответствии с давней историографической и дидактической традицией программа предусматривает знакомство с образцами свободолюбия, патриотизма, мужества, благородства, мудрости.</w:t>
      </w:r>
    </w:p>
    <w:p w:rsidR="00184D2C" w:rsidRPr="00B11517" w:rsidRDefault="00184D2C" w:rsidP="00B11517">
      <w:pPr>
        <w:pStyle w:val="ParagraphStyle"/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pacing w:val="45"/>
          <w:sz w:val="28"/>
          <w:szCs w:val="28"/>
        </w:rPr>
        <w:t>Задачи</w:t>
      </w:r>
      <w:r w:rsidRPr="00B11517">
        <w:rPr>
          <w:rFonts w:ascii="Times New Roman" w:hAnsi="Times New Roman" w:cs="Times New Roman"/>
          <w:b/>
          <w:bCs/>
          <w:sz w:val="28"/>
          <w:szCs w:val="28"/>
        </w:rPr>
        <w:t xml:space="preserve"> курса:</w:t>
      </w:r>
    </w:p>
    <w:p w:rsidR="00184D2C" w:rsidRPr="00B11517" w:rsidRDefault="00184D2C" w:rsidP="00B11517">
      <w:pPr>
        <w:pStyle w:val="ParagraphStyle"/>
        <w:keepLines/>
        <w:tabs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1.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строя.</w:t>
      </w:r>
    </w:p>
    <w:p w:rsidR="00184D2C" w:rsidRPr="00B11517" w:rsidRDefault="00184D2C" w:rsidP="00B11517">
      <w:pPr>
        <w:pStyle w:val="ParagraphStyle"/>
        <w:tabs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2. Показать наиболее яркие личности Древнего мира и их роль в истории и культуре.</w:t>
      </w:r>
    </w:p>
    <w:p w:rsidR="00184D2C" w:rsidRPr="00B11517" w:rsidRDefault="00184D2C" w:rsidP="00B11517">
      <w:pPr>
        <w:pStyle w:val="ParagraphStyle"/>
        <w:tabs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3.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христианства).</w:t>
      </w:r>
    </w:p>
    <w:p w:rsidR="00184D2C" w:rsidRPr="00B11517" w:rsidRDefault="00184D2C" w:rsidP="00B11517">
      <w:pPr>
        <w:pStyle w:val="ParagraphStyle"/>
        <w:tabs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4. Раскрыть на конкретном материале положение о том, что каждый из народов древности оставил позитивный след в истории человечества, что дает возможность формировать у учащихся терпимость, широту мировоззрения.</w:t>
      </w:r>
    </w:p>
    <w:p w:rsidR="00184D2C" w:rsidRPr="00B11517" w:rsidRDefault="00184D2C" w:rsidP="00B11517">
      <w:pPr>
        <w:pStyle w:val="ParagraphStyle"/>
        <w:tabs>
          <w:tab w:val="left" w:pos="57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5. Формировать представление об общем и особенном при характеристике древних обществ, а также представление о том, чем отличается Древний мир от мира современного.</w:t>
      </w:r>
    </w:p>
    <w:p w:rsidR="00EC2C18" w:rsidRPr="00B11517" w:rsidRDefault="00EC2C18" w:rsidP="00B11517">
      <w:pPr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Основное содержание предмета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 xml:space="preserve">Что изучает история </w:t>
      </w:r>
    </w:p>
    <w:p w:rsidR="00184D2C" w:rsidRPr="00B11517" w:rsidRDefault="00184D2C" w:rsidP="00B11517">
      <w:pPr>
        <w:pStyle w:val="ParagraphStyle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Ход времени и способы его измерения. </w:t>
      </w:r>
      <w:r w:rsidRPr="00B11517">
        <w:rPr>
          <w:rFonts w:ascii="Times New Roman" w:hAnsi="Times New Roman" w:cs="Times New Roman"/>
          <w:sz w:val="28"/>
          <w:szCs w:val="28"/>
        </w:rPr>
        <w:t>Летоисчисление. Исторические события.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Причинные связи между событиями.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Историческая память. </w:t>
      </w:r>
      <w:r w:rsidRPr="00B11517">
        <w:rPr>
          <w:rFonts w:ascii="Times New Roman" w:hAnsi="Times New Roman" w:cs="Times New Roman"/>
          <w:sz w:val="28"/>
          <w:szCs w:val="28"/>
        </w:rPr>
        <w:t xml:space="preserve">Источники знаний о прошлом. Происхождение имен и фамилий.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Генеалогия. Геральдика. </w:t>
      </w:r>
      <w:r w:rsidRPr="00B11517">
        <w:rPr>
          <w:rFonts w:ascii="Times New Roman" w:hAnsi="Times New Roman" w:cs="Times New Roman"/>
          <w:sz w:val="28"/>
          <w:szCs w:val="28"/>
        </w:rPr>
        <w:t>Гербы, флаги, гимны государств. Географические названия – свидетели прошлого.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Историческая карта.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Всеобщая история. История России – часть всеобщей истории. </w:t>
      </w:r>
      <w:r w:rsidRPr="00B11517">
        <w:rPr>
          <w:rFonts w:ascii="Times New Roman" w:hAnsi="Times New Roman" w:cs="Times New Roman"/>
          <w:sz w:val="28"/>
          <w:szCs w:val="28"/>
        </w:rPr>
        <w:t>Российская государственная символика.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>Россия – многонациональное государство.</w:t>
      </w: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 xml:space="preserve">Всеобщая история. История Древнего мира 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>Понятия «первобытность» и «древний мир». Хронологические рамки Древней истории.</w:t>
      </w:r>
    </w:p>
    <w:p w:rsidR="00184D2C" w:rsidRPr="00B11517" w:rsidRDefault="00184D2C" w:rsidP="00B11517">
      <w:pPr>
        <w:pStyle w:val="ParagraphStyle"/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>Первобытное общество.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Стоянки первобытных людей на территории нашей страны, края. </w:t>
      </w:r>
      <w:r w:rsidRPr="00B11517">
        <w:rPr>
          <w:rFonts w:ascii="Times New Roman" w:hAnsi="Times New Roman" w:cs="Times New Roman"/>
          <w:sz w:val="28"/>
          <w:szCs w:val="28"/>
        </w:rPr>
        <w:t>Занятия, орудия труда первобытных людей. Родоплеменные отношения.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Представления первобытных людей об окружающем мире. Первобытные верования.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>Зарождение искусства.</w:t>
      </w:r>
    </w:p>
    <w:p w:rsidR="00184D2C" w:rsidRPr="00B11517" w:rsidRDefault="00184D2C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>Древний Восток.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Древний Египет: природные условия, население. Земледельцы и ремесленники, их труд, жилища, быт. Рабы и их роль в хозяйственной жизни. </w:t>
      </w:r>
      <w:r w:rsidRPr="00B11517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Возникновение государства в Древнем Египте. Фараон, жрецы, чиновники. Религия древних египтян.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Мифы о богах. </w:t>
      </w:r>
      <w:r w:rsidRPr="00B11517">
        <w:rPr>
          <w:rFonts w:ascii="Times New Roman" w:hAnsi="Times New Roman" w:cs="Times New Roman"/>
          <w:sz w:val="28"/>
          <w:szCs w:val="28"/>
        </w:rPr>
        <w:t>Храмы и пирамиды. Научные познания, письменность и школа в Древнем Египте.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Древние государства Передней Азии и Восточного Средиземноморья. Древнее Междуречье: природные условия, население.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Сказания о героях и богах. </w:t>
      </w:r>
      <w:r w:rsidRPr="00B11517">
        <w:rPr>
          <w:rFonts w:ascii="Times New Roman" w:hAnsi="Times New Roman" w:cs="Times New Roman"/>
          <w:sz w:val="28"/>
          <w:szCs w:val="28"/>
        </w:rPr>
        <w:t>Древний Вавилон. Законы Хаммурапи. Ассирийская держава.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Палестина и Финикия: природные условия, занятия жителей, ремесла и торговля. Религиозные верования.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Возвышение Персидской державы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и ее завоевания</w:t>
      </w:r>
      <w:r w:rsidRPr="00B11517">
        <w:rPr>
          <w:rFonts w:ascii="Times New Roman" w:hAnsi="Times New Roman" w:cs="Times New Roman"/>
          <w:sz w:val="28"/>
          <w:szCs w:val="28"/>
        </w:rPr>
        <w:t>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Древняя Индия: природные условия, население. Варны. Касты. Религиозные верования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, легенды и сказания.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Будда.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Древний Китай: природные условия, население. Империя Цинь. Император и его подданные. Возникновение религиозно-философских учений.Конфуций.Научныезнанияиизобретения.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ВеликаяКитайская стена.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Культурное наследие цивилизаций Древнего Востока.</w:t>
      </w:r>
    </w:p>
    <w:p w:rsidR="00184D2C" w:rsidRPr="00B11517" w:rsidRDefault="00184D2C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>Древняя Греция и эллинистический мир.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Природные условия Древней Греции. Население, его занятия. Эллины. Древнейшие государства (Крит, Микены).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Древнегреческая мифология. Легенды о людях и богах. Поэмы Гомера «Илиада» и «Одиссея». </w:t>
      </w:r>
      <w:r w:rsidRPr="00B11517">
        <w:rPr>
          <w:rFonts w:ascii="Times New Roman" w:hAnsi="Times New Roman" w:cs="Times New Roman"/>
          <w:sz w:val="28"/>
          <w:szCs w:val="28"/>
        </w:rPr>
        <w:t>Полис – город-государство. Развитие земледелия, ремесла и торговли. Свободные и рабы. Афины. Афинская демократия.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Демос и знать. Спарта.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Греческие колонии. </w:t>
      </w:r>
      <w:r w:rsidRPr="00B11517">
        <w:rPr>
          <w:rFonts w:ascii="Times New Roman" w:hAnsi="Times New Roman" w:cs="Times New Roman"/>
          <w:sz w:val="28"/>
          <w:szCs w:val="28"/>
        </w:rPr>
        <w:t xml:space="preserve">Греко-персидские войны.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Пелопонесские войны.</w:t>
      </w:r>
    </w:p>
    <w:p w:rsidR="00184D2C" w:rsidRPr="00B11517" w:rsidRDefault="00184D2C" w:rsidP="00B1151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Возвышение Македонии. Завоевания Александра Македонского и его держава.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Греция и государства Востока под властью преемников Александра.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Культурное наследие Древней Греции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и эллинистического мира</w:t>
      </w:r>
      <w:r w:rsidRPr="00B11517">
        <w:rPr>
          <w:rFonts w:ascii="Times New Roman" w:hAnsi="Times New Roman" w:cs="Times New Roman"/>
          <w:sz w:val="28"/>
          <w:szCs w:val="28"/>
        </w:rPr>
        <w:t>. Развитие научных и философских знаний.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Архимед. Платон. Аристотель. </w:t>
      </w:r>
      <w:r w:rsidRPr="00B11517">
        <w:rPr>
          <w:rFonts w:ascii="Times New Roman" w:hAnsi="Times New Roman" w:cs="Times New Roman"/>
          <w:sz w:val="28"/>
          <w:szCs w:val="28"/>
        </w:rPr>
        <w:t xml:space="preserve">Школа и образование. Литература и театральное искусство. Архитектура и скульптура.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Олимпийские игры.</w:t>
      </w:r>
    </w:p>
    <w:p w:rsidR="00184D2C" w:rsidRPr="00B11517" w:rsidRDefault="00184D2C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sz w:val="28"/>
          <w:szCs w:val="28"/>
        </w:rPr>
        <w:t>Древний Рим.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Природные условия и население древней Италии. Этруски.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Легенды об основании Рима. Религиозные верования римлян</w:t>
      </w:r>
      <w:r w:rsidRPr="00B11517">
        <w:rPr>
          <w:rFonts w:ascii="Times New Roman" w:hAnsi="Times New Roman" w:cs="Times New Roman"/>
          <w:sz w:val="28"/>
          <w:szCs w:val="28"/>
        </w:rPr>
        <w:t xml:space="preserve">. Патриции и плебеи. Возникновение Римской республики. Консулы, сенаторы и трибуны.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Войны с Карфагеном. </w:t>
      </w:r>
      <w:r w:rsidRPr="00B11517">
        <w:rPr>
          <w:rFonts w:ascii="Times New Roman" w:hAnsi="Times New Roman" w:cs="Times New Roman"/>
          <w:sz w:val="28"/>
          <w:szCs w:val="28"/>
        </w:rPr>
        <w:t xml:space="preserve">Господство Рима в Средиземноморье. Рабство в Древнем Риме.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Восстания рабов. Спартак. Гражданские войны.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Гай Юлий Цезарь. Установление императорской власти. Римская империя: территория, управление.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Римское право. Империя и соседние народы. </w:t>
      </w:r>
      <w:r w:rsidRPr="00B11517">
        <w:rPr>
          <w:rFonts w:ascii="Times New Roman" w:hAnsi="Times New Roman" w:cs="Times New Roman"/>
          <w:sz w:val="28"/>
          <w:szCs w:val="28"/>
        </w:rPr>
        <w:t>Возникновение и распространение христианства. Библия. Гонения на христиан.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Христианские святые мученики. </w:t>
      </w:r>
      <w:r w:rsidRPr="00B11517">
        <w:rPr>
          <w:rFonts w:ascii="Times New Roman" w:hAnsi="Times New Roman" w:cs="Times New Roman"/>
          <w:sz w:val="28"/>
          <w:szCs w:val="28"/>
        </w:rPr>
        <w:t xml:space="preserve">Признание христианства государственной религией Римской империи. Разделение Римской империи на Западную и Восточную.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Рим и варвары. Готы и гунны. </w:t>
      </w:r>
      <w:r w:rsidRPr="00B11517">
        <w:rPr>
          <w:rFonts w:ascii="Times New Roman" w:hAnsi="Times New Roman" w:cs="Times New Roman"/>
          <w:sz w:val="28"/>
          <w:szCs w:val="28"/>
        </w:rPr>
        <w:t>Падение Западной Римской империи.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Культурное наследие Древнего Рима. Архитектура и скульптура. Римская литература и театр, «золотой век» поэзии.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Ораторское искусство.</w:t>
      </w:r>
    </w:p>
    <w:p w:rsidR="00EC2C18" w:rsidRPr="00B11517" w:rsidRDefault="00EC2C18" w:rsidP="00B11517">
      <w:pPr>
        <w:spacing w:line="36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Результаты изучения учебного предмета</w:t>
      </w:r>
    </w:p>
    <w:p w:rsidR="00184D2C" w:rsidRPr="00B11517" w:rsidRDefault="00184D2C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Личностные:</w:t>
      </w:r>
      <w:r w:rsidRPr="00B11517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своей идентичности как гражданина страны, члена семьи, этнической и религиозной группы, локальной и региональной общности; освоение гуманистических традиций и ценностей современного общества; осмысление социально-нравственного опыта предшествующих поколений; понимание культурного многообразия мира, уважение к культуре своего и других народов, толерантность.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Метапредметные:</w:t>
      </w:r>
      <w:r w:rsidRPr="00B11517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способность сознательно организовывать и регулировать свою деятельность – учебную, общественную и др.; владение умениями работать с учебной и внешкольной информацией (анализировать факты, составлять простой и развернутый планы, тезисы, формулировать и обосновывать выводы и т. д.), использовать современные источники информации, в том числе материалы на электронных носителях; способность решать творческие задачи, представлять результаты своей деятельности в различных формах (сообщение, презентация, реферат и др.); готовность к сотрудничеству с соучениками.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 w:rsidRPr="00B11517"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целостными представлениями об историческом пути человечества;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4736" w:rsidRPr="00B11517" w:rsidRDefault="00964736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64736" w:rsidRPr="00B11517" w:rsidRDefault="00964736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vertAlign w:val="superscript"/>
        </w:rPr>
      </w:pPr>
      <w:r w:rsidRPr="00B1151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Требования к уровню подготовки учащихся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знать: 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основные этапы и ключевые события истории Древнего мира и выдающихся деятелей древней истории;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изученные виды исторических источников.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Должен уметь: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определять последовательность и длительность важнейших событий древней истории;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использовать приобретенные знания при написании творческих работ;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выявлять существенные черты исторических процессов, явлений и событий;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группироватьисторическиеявленияисобытияпо заданному признаку;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объяснять смысл изученных исторических понятий и терминов;</w:t>
      </w:r>
    </w:p>
    <w:p w:rsidR="00184D2C" w:rsidRPr="00B11517" w:rsidRDefault="00184D2C" w:rsidP="00B11517">
      <w:pPr>
        <w:pStyle w:val="ParagraphStyle"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выявлять общность и различия сравниваемых исторических событий и явлений;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определять на основе учебного материала причины и следствия важнейших исторических событий;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 объяснять свое отношение к наиболее значительным событиям и личностям древней истории, достижениям культуры;</w:t>
      </w:r>
    </w:p>
    <w:p w:rsidR="00184D2C" w:rsidRPr="00B11517" w:rsidRDefault="00184D2C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•  использовать приобретенные знания и умения в практической деятельности и повседневной жизни: для понимания исторических причин и исторического значения событий и явлений современной жизни; высказывания собственных суждений (в споре и т. п.) об историческом наследии народов мира; объяснения исторически сложившихся норм социального поведения;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EC2C18" w:rsidRPr="00B11517" w:rsidRDefault="00EC2C18" w:rsidP="00B11517">
      <w:pPr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EC2C18" w:rsidRPr="00B11517" w:rsidRDefault="00EC2C18" w:rsidP="00B11517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Формы и методы контроля</w:t>
      </w:r>
    </w:p>
    <w:p w:rsidR="00EC2C18" w:rsidRPr="00B11517" w:rsidRDefault="00EC2C18" w:rsidP="00B11517">
      <w:pPr>
        <w:spacing w:after="0" w:line="360" w:lineRule="auto"/>
        <w:ind w:left="4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Система оценки достижения планируемых результатов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C2C18" w:rsidRPr="00B11517" w:rsidRDefault="00EC2C18" w:rsidP="00B1151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Системная оценка личностных, метапредметных и предметных результатов реализуется в рамках</w:t>
      </w:r>
      <w:r w:rsidRPr="00B1151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накопительной системы,</w:t>
      </w: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которая: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позволяет учитывать возрастные особенности развития универсальных учебных действий; лучшие достижения Российской школы; а также педагогические ресурсы учебных предметов образовательного плана;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C2C18" w:rsidRPr="00B11517" w:rsidRDefault="00EC2C18" w:rsidP="00B11517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>Критериями оценивания</w:t>
      </w: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являются: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основного общего образования ФГОС;</w:t>
      </w:r>
    </w:p>
    <w:p w:rsidR="00EC2C18" w:rsidRPr="00B11517" w:rsidRDefault="00EC2C18" w:rsidP="00B11517">
      <w:pPr>
        <w:numPr>
          <w:ilvl w:val="0"/>
          <w:numId w:val="2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динамика результатов предметной обученности, формирования универсальных учебных действий.</w:t>
      </w:r>
    </w:p>
    <w:p w:rsidR="00EC2C18" w:rsidRPr="00B11517" w:rsidRDefault="00EC2C18" w:rsidP="00B11517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C2C18" w:rsidRPr="00B11517" w:rsidRDefault="00EC2C18" w:rsidP="00B115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 формирование универсальных учебных действий направлена</w:t>
      </w:r>
      <w:r w:rsidRPr="00B1151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оценочная деятельность</w:t>
      </w: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ученика:</w:t>
      </w:r>
    </w:p>
    <w:p w:rsidR="00EC2C18" w:rsidRPr="00B11517" w:rsidRDefault="00EC2C18" w:rsidP="00B1151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самооценка (сам оценивает свои знания)</w:t>
      </w:r>
    </w:p>
    <w:p w:rsidR="00EC2C18" w:rsidRPr="00B11517" w:rsidRDefault="00EC2C18" w:rsidP="00B1151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взаимооценка (осуществляется при работе в паре)</w:t>
      </w:r>
    </w:p>
    <w:p w:rsidR="00EC2C18" w:rsidRPr="00B11517" w:rsidRDefault="00EC2C18" w:rsidP="00B1151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прогностическая оценка (оценивают свои знания и умения перед выполнением задания: Как я справлюсь?)</w:t>
      </w:r>
    </w:p>
    <w:p w:rsidR="00EC2C18" w:rsidRPr="00B11517" w:rsidRDefault="00EC2C18" w:rsidP="00B11517">
      <w:pPr>
        <w:shd w:val="clear" w:color="auto" w:fill="FFFFFF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EC2C18" w:rsidRPr="00B11517" w:rsidRDefault="00EC2C18" w:rsidP="00B11517">
      <w:pPr>
        <w:spacing w:after="0" w:line="360" w:lineRule="auto"/>
        <w:ind w:left="4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EC2C18" w:rsidRPr="00B11517" w:rsidRDefault="00EC2C18" w:rsidP="00B115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Текущий контроль</w:t>
      </w: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письменной и в устной форме.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C2C18" w:rsidRPr="00B11517" w:rsidRDefault="00EC2C18" w:rsidP="00B1151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Тематический контроль</w:t>
      </w: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предметам проводится в письменной форме. Для тематических проверок выбираются узловые вопросы программы. Для обеспечения самостоятельности учащихся подбирается несколько вариантов работы.</w:t>
      </w:r>
    </w:p>
    <w:p w:rsidR="00EC2C18" w:rsidRPr="00B11517" w:rsidRDefault="00EC2C18" w:rsidP="00B11517">
      <w:pPr>
        <w:spacing w:after="0" w:line="360" w:lineRule="auto"/>
        <w:ind w:left="23" w:right="23"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Основанием для выставления </w:t>
      </w:r>
      <w:r w:rsidRPr="00B1151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итоговой оценки знаний</w:t>
      </w: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 </w:t>
      </w:r>
    </w:p>
    <w:p w:rsidR="00EC2C18" w:rsidRPr="00B11517" w:rsidRDefault="00EC2C18" w:rsidP="00B11517">
      <w:pPr>
        <w:spacing w:after="0" w:line="360" w:lineRule="auto"/>
        <w:ind w:left="40" w:right="20"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115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требованиями Стандарта, при оценке итоговых результатов освоения программы должны учитываться психологические возможности школьника, нервно-психические проблемы, возникающие в процессе контроля, ситуативность эмоциональных реакций ребенка.</w:t>
      </w:r>
    </w:p>
    <w:p w:rsidR="00E24618" w:rsidRPr="00B11517" w:rsidRDefault="00E24618" w:rsidP="00B1151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566"/>
        <w:gridCol w:w="4308"/>
        <w:gridCol w:w="2375"/>
        <w:gridCol w:w="2215"/>
      </w:tblGrid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Модуль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контроля 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история?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работа, контрольная работа. 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Жизнь первобытных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итоговый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Древний Египет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контрольная работа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 Азия в древности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Индия и Китай в древности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итоговый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Древнейшая Греция. Борьба с персидским нашествием.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Возвышение Афин. Македонские завоевания.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итоговый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Рим: от возникновения до установления господства в Средиземноморье.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Гражданские войны в Риме.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тест</w:t>
            </w:r>
          </w:p>
        </w:tc>
      </w:tr>
      <w:tr w:rsidR="00E24618" w:rsidRPr="00B11517" w:rsidTr="00E246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Римская империя. Расцвет и падение.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618" w:rsidRPr="00B11517" w:rsidRDefault="00E24618" w:rsidP="00B11517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5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работа, Итоговый тест</w:t>
            </w:r>
          </w:p>
        </w:tc>
      </w:tr>
    </w:tbl>
    <w:p w:rsidR="00E24618" w:rsidRPr="00B11517" w:rsidRDefault="00E24618" w:rsidP="00B1151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618" w:rsidRPr="00B11517" w:rsidRDefault="00E24618" w:rsidP="00B11517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Информационно-творческие проекты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Древнейшие виды письменности.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Древняя культура Китая.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Религии мира.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Мудрецы древности о правилах поведения.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Патриотизм греков в войнах с персами.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>Зрелища, возникшие в древности.</w:t>
      </w:r>
    </w:p>
    <w:p w:rsidR="00E24618" w:rsidRPr="00B11517" w:rsidRDefault="00E24618" w:rsidP="00B11517">
      <w:pPr>
        <w:pStyle w:val="ParagraphSty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517">
        <w:rPr>
          <w:rFonts w:ascii="Times New Roman" w:hAnsi="Times New Roman" w:cs="Times New Roman"/>
          <w:color w:val="000000"/>
          <w:sz w:val="28"/>
          <w:szCs w:val="28"/>
        </w:rPr>
        <w:t xml:space="preserve"> Знаменитые сооружения и постройки древности.</w:t>
      </w:r>
    </w:p>
    <w:p w:rsidR="00EC2C18" w:rsidRPr="00B11517" w:rsidRDefault="00EC2C18" w:rsidP="00B11517">
      <w:pPr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11517" w:rsidRDefault="00B11517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184D2C" w:rsidRPr="00B11517" w:rsidRDefault="00184D2C" w:rsidP="00B11517">
      <w:pPr>
        <w:pStyle w:val="ParagraphStyle"/>
        <w:spacing w:before="240" w:after="12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1517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Учебно-методическое обеспечение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1.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Вигасин, А. А.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учеб. для общеобразоват. учреждений / А. А. Вигасин, Г. И. Годер, И. С. Свенцицкая.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2.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Вигасин,  А. А.</w:t>
      </w:r>
      <w:r w:rsidRPr="00B11517">
        <w:rPr>
          <w:rFonts w:ascii="Times New Roman" w:hAnsi="Times New Roman" w:cs="Times New Roman"/>
          <w:sz w:val="28"/>
          <w:szCs w:val="28"/>
        </w:rPr>
        <w:t>История  Древнего  мира.  5 класс  [Электронный  ресурс]  :  электрон.  прил.  к  учебнику  /  А.  А.  Вигасин,  Г.  И.  Годер, И. С. Свенцицкая. – М. : Просвещение, 2015. – 1 электрон. опт. диск (CD-ROM).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3.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 Г. И.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рабочая тетрадь : в 2 ч. Ч. 1. Жизнь первобытных людей. Древний Восток / Г. И. Годер.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 xml:space="preserve">4. 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 Г. И.</w:t>
      </w:r>
      <w:r w:rsidRPr="00B11517">
        <w:rPr>
          <w:rFonts w:ascii="Times New Roman" w:hAnsi="Times New Roman" w:cs="Times New Roman"/>
          <w:sz w:val="28"/>
          <w:szCs w:val="28"/>
        </w:rPr>
        <w:t xml:space="preserve"> История Древнего мира. 5 класс [Текст] : рабочая тетрадь : в 2 ч. Ч. 2. Древняя Греция. Древний Рим / Г. И. Годер. – М. : Просвещение, 2015.</w:t>
      </w:r>
    </w:p>
    <w:p w:rsidR="001C3A51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5.</w:t>
      </w:r>
      <w:r w:rsidRPr="00B11517">
        <w:rPr>
          <w:rFonts w:ascii="Times New Roman" w:hAnsi="Times New Roman" w:cs="Times New Roman"/>
          <w:i/>
          <w:iCs/>
          <w:sz w:val="28"/>
          <w:szCs w:val="28"/>
        </w:rPr>
        <w:t>Годер,Г.И.</w:t>
      </w:r>
      <w:r w:rsidRPr="00B11517">
        <w:rPr>
          <w:rFonts w:ascii="Times New Roman" w:hAnsi="Times New Roman" w:cs="Times New Roman"/>
          <w:sz w:val="28"/>
          <w:szCs w:val="28"/>
        </w:rPr>
        <w:t>МетодическоепособиепоисторииДревнегомира. 5 класс [Текст] : пособие для учителя / Г. И. Годер. – М. : Просвещение, 2012.</w:t>
      </w:r>
    </w:p>
    <w:p w:rsidR="001C3A51" w:rsidRPr="00B11517" w:rsidRDefault="001C3A51" w:rsidP="00B11517">
      <w:pPr>
        <w:pStyle w:val="ParagraphStyle"/>
        <w:spacing w:before="60" w:line="36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6. Атлас и контурные карты по истории Древнего мира для 5 класса (М.: Дрофа, ДИК, 2015).</w:t>
      </w:r>
    </w:p>
    <w:p w:rsidR="00184D2C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7</w:t>
      </w:r>
      <w:r w:rsidR="00184D2C" w:rsidRPr="00B11517">
        <w:rPr>
          <w:rFonts w:ascii="Times New Roman" w:hAnsi="Times New Roman" w:cs="Times New Roman"/>
          <w:sz w:val="28"/>
          <w:szCs w:val="28"/>
        </w:rPr>
        <w:t>.</w:t>
      </w:r>
      <w:r w:rsidR="00184D2C" w:rsidRPr="00B11517">
        <w:rPr>
          <w:rFonts w:ascii="Times New Roman" w:hAnsi="Times New Roman" w:cs="Times New Roman"/>
          <w:i/>
          <w:iCs/>
          <w:sz w:val="28"/>
          <w:szCs w:val="28"/>
        </w:rPr>
        <w:t xml:space="preserve"> Максимов, Ю. И</w:t>
      </w:r>
      <w:r w:rsidR="00184D2C" w:rsidRPr="00B11517">
        <w:rPr>
          <w:rFonts w:ascii="Times New Roman" w:hAnsi="Times New Roman" w:cs="Times New Roman"/>
          <w:sz w:val="28"/>
          <w:szCs w:val="28"/>
        </w:rPr>
        <w:t>. Тесты по истории  Древнего  мира.  5 класс  /  Ю. И. Максимов. – М. : Экзамен, 2010.</w:t>
      </w:r>
    </w:p>
    <w:p w:rsidR="00184D2C" w:rsidRPr="00B11517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8</w:t>
      </w:r>
      <w:r w:rsidR="00184D2C" w:rsidRPr="00B11517">
        <w:rPr>
          <w:rFonts w:ascii="Times New Roman" w:hAnsi="Times New Roman" w:cs="Times New Roman"/>
          <w:sz w:val="28"/>
          <w:szCs w:val="28"/>
        </w:rPr>
        <w:t xml:space="preserve">. </w:t>
      </w:r>
      <w:r w:rsidR="00A20644" w:rsidRPr="00B11517">
        <w:rPr>
          <w:rFonts w:ascii="Times New Roman" w:hAnsi="Times New Roman" w:cs="Times New Roman"/>
          <w:sz w:val="28"/>
          <w:szCs w:val="28"/>
        </w:rPr>
        <w:t>Уроки истории с применением ИКТ. 5 класс. Методическое пособие с электронным приложением. / И.В. Папченкова. – М. : Планета, 2015.</w:t>
      </w:r>
    </w:p>
    <w:p w:rsidR="0037699D" w:rsidRDefault="001C3A51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517">
        <w:rPr>
          <w:rFonts w:ascii="Times New Roman" w:hAnsi="Times New Roman" w:cs="Times New Roman"/>
          <w:sz w:val="28"/>
          <w:szCs w:val="28"/>
        </w:rPr>
        <w:t>9</w:t>
      </w:r>
      <w:r w:rsidR="00A20644" w:rsidRPr="00B11517">
        <w:rPr>
          <w:rFonts w:ascii="Times New Roman" w:hAnsi="Times New Roman" w:cs="Times New Roman"/>
          <w:sz w:val="28"/>
          <w:szCs w:val="28"/>
        </w:rPr>
        <w:t xml:space="preserve">. История древнего мира. 5 класс. Технологические карты уроков по учебнику А. А. Вигасина, Г. И. Годера, И. С. Свенцицкой. </w:t>
      </w:r>
      <w:r w:rsidR="00645E1F" w:rsidRPr="00B11517">
        <w:rPr>
          <w:rFonts w:ascii="Times New Roman" w:hAnsi="Times New Roman" w:cs="Times New Roman"/>
          <w:sz w:val="28"/>
          <w:szCs w:val="28"/>
        </w:rPr>
        <w:t>/ Т.В. Ковригина. – Волгоград. : Учитель, 2015.</w:t>
      </w:r>
    </w:p>
    <w:p w:rsidR="0037699D" w:rsidRDefault="00376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99D" w:rsidRDefault="0037699D" w:rsidP="0037699D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Бахмутова, Л. С</w:t>
      </w:r>
      <w:r>
        <w:rPr>
          <w:rFonts w:ascii="Times New Roman" w:hAnsi="Times New Roman" w:cs="Times New Roman"/>
          <w:sz w:val="28"/>
          <w:szCs w:val="28"/>
        </w:rPr>
        <w:t xml:space="preserve">. Методика преподавания обществознания : учеб. пособие для студ. пед. высш. учеб. заведений : в 2 ч. / Л. С. Бахмутова. – М. :Гуманит. ИЦ «ВЛАДОС», 2001. 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Бекешев, К. А</w:t>
      </w:r>
      <w:r>
        <w:rPr>
          <w:rFonts w:ascii="Times New Roman" w:hAnsi="Times New Roman" w:cs="Times New Roman"/>
          <w:sz w:val="28"/>
          <w:szCs w:val="28"/>
        </w:rPr>
        <w:t>. Обществознание : учеб. пособие / К. А. Бекешев. – М. : Проспект, 2010.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Боголюбов, Л. Н</w:t>
      </w:r>
      <w:r>
        <w:rPr>
          <w:rFonts w:ascii="Times New Roman" w:hAnsi="Times New Roman" w:cs="Times New Roman"/>
          <w:sz w:val="28"/>
          <w:szCs w:val="28"/>
        </w:rPr>
        <w:t>. Общая методика преподавания обществознания в школе / Л. Н. Боголюбов, Л. Ф. Иванова, А. Ю. Лазебникова. – М. : Дрофа, 2008.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Домашек, Е. В</w:t>
      </w:r>
      <w:r>
        <w:rPr>
          <w:rFonts w:ascii="Times New Roman" w:hAnsi="Times New Roman" w:cs="Times New Roman"/>
          <w:sz w:val="28"/>
          <w:szCs w:val="28"/>
        </w:rPr>
        <w:t>. Школьный справочник по обществознанию / Е. В. Домашек. – Ростов н/Д. : Феникс, 2010.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Лазебникова, А. Ю.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школьное обществознание : метод. пособие для учителя с дидакт. материалами / А. Ю. Лазебникова. – М. : Школа-Пресс, 2000.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программы основного общего образования. Обществознание. 5–9 кл. – М. : Просвещение, 2010.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Прутченков, А. С</w:t>
      </w:r>
      <w:r>
        <w:rPr>
          <w:rFonts w:ascii="Times New Roman" w:hAnsi="Times New Roman" w:cs="Times New Roman"/>
          <w:sz w:val="28"/>
          <w:szCs w:val="28"/>
        </w:rPr>
        <w:t xml:space="preserve">. Наедине с собой : психологические тесты и психотехнические упражнения для подростков и старшеклассников / А. С. Прутченков. – М. : Российское педагогическое агентство, 1996.  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>Прутченков, А.С.</w:t>
      </w:r>
      <w:r>
        <w:rPr>
          <w:rFonts w:ascii="Times New Roman" w:hAnsi="Times New Roman" w:cs="Times New Roman"/>
          <w:sz w:val="28"/>
          <w:szCs w:val="28"/>
        </w:rPr>
        <w:t xml:space="preserve"> «Свет мой, зеркальце, скажи…» : методические разработки социально-психологических тренингов / А. С. Прутченков. – М. : Новая школа, 1996.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Правовое </w:t>
      </w:r>
      <w:r>
        <w:rPr>
          <w:rFonts w:ascii="Times New Roman" w:hAnsi="Times New Roman" w:cs="Times New Roman"/>
          <w:sz w:val="28"/>
          <w:szCs w:val="28"/>
        </w:rPr>
        <w:t>воспитание школьников. 5–9 кл. : конспекты занятий / авт.-сост. О. В. Летнева. – Волгоград : Учитель, 2007.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>нормативных документов. Обществознание. Примерные программы по обществознанию : Федеральный компонент государственного стандарта. Федеральный базисный учебный план и примерные учебные планы. – М. : Дрофа, 2008.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i/>
          <w:iCs/>
          <w:sz w:val="28"/>
          <w:szCs w:val="28"/>
        </w:rPr>
        <w:t>Суворова, Н. Г.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по курсу «Основы правовых знаний» для учителей 7 класса школ гуманитарного профиля / Н. Г. Суворова. – М. : Вита, 2003.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iCs/>
          <w:sz w:val="28"/>
          <w:szCs w:val="28"/>
        </w:rPr>
        <w:t>Тюляева, Т. И</w:t>
      </w:r>
      <w:r>
        <w:rPr>
          <w:rFonts w:ascii="Times New Roman" w:hAnsi="Times New Roman" w:cs="Times New Roman"/>
          <w:sz w:val="28"/>
          <w:szCs w:val="28"/>
        </w:rPr>
        <w:t>. Обществознание: настольная книга учителя / Т. И. Тюляева. – М. :Астрель, 2010.</w:t>
      </w:r>
    </w:p>
    <w:p w:rsidR="0037699D" w:rsidRDefault="0037699D" w:rsidP="0037699D">
      <w:pPr>
        <w:pStyle w:val="ParagraphStyle"/>
        <w:spacing w:before="105"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Интернет-ресурсы: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Архив презентации PowerPoint. – Режим доступа : http://power-p.ru/load/obshhestvoznanie/11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Архив учебных программ и презентаций. – Режим доступа : http://www.rusedu.ru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Виртуальный кабинет  истории и обществознания. – Режим доступа : http://ant-m.ucoz.ru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Единая коллекция Цифровых Образовательных Ресурсов. – Режим доступа : http:// schoolcollection.edu.ru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Интернет-портал «Рrо школу.ru». – Режим доступа : http://www.proshkolu.ru/user/Safonova50/ folder/13727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Презентации PowerPoint (обществознание). – Режим доступа : http://mirppt.ucoz.ru/index/ prezentacii_po_obshhestvoznaniju/0-13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Презентации по обществознанию. – Режим доступа : http://pravo48.narod.ru/PREZENTAZII.htm</w:t>
      </w:r>
    </w:p>
    <w:p w:rsidR="0037699D" w:rsidRDefault="0037699D" w:rsidP="0037699D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Справочно-информационный интернет-портал. – Режим доступа : http://www.gramota</w:t>
      </w:r>
    </w:p>
    <w:p w:rsidR="0003268E" w:rsidRPr="00B11517" w:rsidRDefault="0003268E" w:rsidP="00B11517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3268E" w:rsidRPr="00B11517" w:rsidSect="00FE4E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9F22FA1"/>
    <w:multiLevelType w:val="hybridMultilevel"/>
    <w:tmpl w:val="DC14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C3A"/>
    <w:multiLevelType w:val="hybridMultilevel"/>
    <w:tmpl w:val="B566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D2808"/>
    <w:rsid w:val="0003268E"/>
    <w:rsid w:val="00075D39"/>
    <w:rsid w:val="00115BF3"/>
    <w:rsid w:val="00184D2C"/>
    <w:rsid w:val="001C3A51"/>
    <w:rsid w:val="0028697C"/>
    <w:rsid w:val="002C4252"/>
    <w:rsid w:val="00310D26"/>
    <w:rsid w:val="0037699D"/>
    <w:rsid w:val="004B4660"/>
    <w:rsid w:val="004F61E9"/>
    <w:rsid w:val="00565EBA"/>
    <w:rsid w:val="00645E1F"/>
    <w:rsid w:val="008464CB"/>
    <w:rsid w:val="008E518C"/>
    <w:rsid w:val="00964736"/>
    <w:rsid w:val="00A20644"/>
    <w:rsid w:val="00B04106"/>
    <w:rsid w:val="00B05535"/>
    <w:rsid w:val="00B11517"/>
    <w:rsid w:val="00BD2808"/>
    <w:rsid w:val="00BE1319"/>
    <w:rsid w:val="00CE229F"/>
    <w:rsid w:val="00DE4CD7"/>
    <w:rsid w:val="00E24618"/>
    <w:rsid w:val="00EC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7"/>
  </w:style>
  <w:style w:type="paragraph" w:styleId="Heading1">
    <w:name w:val="heading 1"/>
    <w:basedOn w:val="Normal"/>
    <w:next w:val="Normal"/>
    <w:link w:val="Heading1Char"/>
    <w:uiPriority w:val="9"/>
    <w:qFormat/>
    <w:rsid w:val="00DE4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E4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E4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tyle">
    <w:name w:val="Paragraph Style"/>
    <w:rsid w:val="00184D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84D2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84D2C"/>
    <w:rPr>
      <w:color w:val="000000"/>
      <w:sz w:val="20"/>
      <w:szCs w:val="20"/>
    </w:rPr>
  </w:style>
  <w:style w:type="character" w:customStyle="1" w:styleId="Heading">
    <w:name w:val="Heading"/>
    <w:uiPriority w:val="99"/>
    <w:rsid w:val="00184D2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84D2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84D2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84D2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84D2C"/>
    <w:rPr>
      <w:color w:val="008000"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24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</cp:lastModifiedBy>
  <cp:revision>2</cp:revision>
  <cp:lastPrinted>2017-07-28T13:39:00Z</cp:lastPrinted>
  <dcterms:created xsi:type="dcterms:W3CDTF">2018-07-05T18:52:00Z</dcterms:created>
  <dcterms:modified xsi:type="dcterms:W3CDTF">2018-07-05T18:52:00Z</dcterms:modified>
</cp:coreProperties>
</file>