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B6" w:rsidRPr="0032103F" w:rsidRDefault="00B011B6" w:rsidP="00B011B6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Аннотация к учебной программе по Информатике и ИКТ 10 класс</w:t>
      </w:r>
    </w:p>
    <w:p w:rsidR="00B011B6" w:rsidRPr="0032103F" w:rsidRDefault="00B011B6" w:rsidP="00B011B6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B6" w:rsidRPr="0032103F" w:rsidRDefault="00B011B6" w:rsidP="00B011B6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03F">
        <w:rPr>
          <w:rFonts w:ascii="Times New Roman" w:hAnsi="Times New Roman" w:cs="Times New Roman"/>
          <w:b/>
          <w:i/>
          <w:sz w:val="24"/>
          <w:szCs w:val="24"/>
        </w:rPr>
        <w:t>1. Нормативная база программы</w:t>
      </w:r>
    </w:p>
    <w:p w:rsidR="00B011B6" w:rsidRPr="0032103F" w:rsidRDefault="00B011B6" w:rsidP="00B011B6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11B6" w:rsidRPr="0032103F" w:rsidRDefault="00B011B6" w:rsidP="00B011B6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103F">
        <w:rPr>
          <w:rStyle w:val="c2"/>
          <w:color w:val="000000"/>
        </w:rPr>
        <w:t>Рабочая программа базового курса «Информатика и ИКТ» для 10 класса составлена на основе 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№108) и Примерной программы среднего полного общего образования (базовый уровень) по «Информатике и ИКТ», рекомендованной Минобразования РФ, с учетом кодификатора элементов содержания по информатике и в соответствии с учебным планом ЧОУ СО Частная интегрированная школа. Изучение базового курса ориентировано на использование обучающимися учебников «Информатика и ИКТ», 10 класс, авторы А.Г.Гейн, А.Б.Ливчак, А.И.Сенокосов, Н.А.Юнерман, М.:Просвещение, 2014</w:t>
      </w:r>
    </w:p>
    <w:p w:rsidR="00B011B6" w:rsidRPr="0032103F" w:rsidRDefault="00B011B6" w:rsidP="00B011B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1B6" w:rsidRPr="0032103F" w:rsidRDefault="00B011B6" w:rsidP="00B011B6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03F">
        <w:rPr>
          <w:rFonts w:ascii="Times New Roman" w:hAnsi="Times New Roman" w:cs="Times New Roman"/>
          <w:b/>
          <w:i/>
          <w:sz w:val="24"/>
          <w:szCs w:val="24"/>
        </w:rPr>
        <w:t>2. Цель и задачи учебной дисциплины:</w:t>
      </w:r>
    </w:p>
    <w:p w:rsidR="00B011B6" w:rsidRPr="0032103F" w:rsidRDefault="00B011B6" w:rsidP="00B011B6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11B6" w:rsidRPr="0032103F" w:rsidRDefault="00B011B6" w:rsidP="00B011B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03F">
        <w:rPr>
          <w:rFonts w:ascii="Times New Roman" w:hAnsi="Times New Roman" w:cs="Times New Roman"/>
          <w:iCs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B011B6" w:rsidRPr="0032103F" w:rsidRDefault="00B011B6" w:rsidP="00B011B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03F">
        <w:rPr>
          <w:rFonts w:ascii="Times New Roman" w:hAnsi="Times New Roman" w:cs="Times New Roman"/>
          <w:iCs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B011B6" w:rsidRPr="0032103F" w:rsidRDefault="00B011B6" w:rsidP="00B011B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03F">
        <w:rPr>
          <w:rFonts w:ascii="Times New Roman" w:hAnsi="Times New Roman" w:cs="Times New Roman"/>
          <w:iCs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 системный характер;</w:t>
      </w:r>
    </w:p>
    <w:p w:rsidR="00B011B6" w:rsidRPr="0032103F" w:rsidRDefault="00B011B6" w:rsidP="00B011B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03F">
        <w:rPr>
          <w:rFonts w:ascii="Times New Roman" w:hAnsi="Times New Roman" w:cs="Times New Roman"/>
          <w:iCs/>
          <w:sz w:val="24"/>
          <w:szCs w:val="24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B011B6" w:rsidRPr="0032103F" w:rsidRDefault="00B011B6" w:rsidP="00B011B6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011B6" w:rsidRPr="0032103F" w:rsidRDefault="00B011B6" w:rsidP="00B011B6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32103F">
        <w:rPr>
          <w:b/>
          <w:i/>
          <w:color w:val="000000"/>
        </w:rPr>
        <w:t>3. Место предмета в учебном плане:</w:t>
      </w:r>
    </w:p>
    <w:p w:rsidR="00B011B6" w:rsidRPr="0032103F" w:rsidRDefault="00B011B6" w:rsidP="00B01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Учебный предмет «Информатика и ИКТ» входит в образовательную область «Математика и информатика» и является федеральным компонентом. В соответствии с учебным планом школы</w:t>
      </w:r>
      <w:r w:rsidRPr="0032103F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на 34 часа 1 час в неделю в 10 классе </w:t>
      </w:r>
    </w:p>
    <w:p w:rsidR="00B011B6" w:rsidRPr="0032103F" w:rsidRDefault="00B011B6" w:rsidP="00B011B6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011B6" w:rsidRPr="0032103F" w:rsidRDefault="00B011B6" w:rsidP="00B011B6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32103F">
        <w:rPr>
          <w:b/>
          <w:i/>
          <w:color w:val="000000"/>
        </w:rPr>
        <w:t>4. Основные разделы дисциплины:</w:t>
      </w:r>
    </w:p>
    <w:p w:rsidR="00B011B6" w:rsidRPr="0032103F" w:rsidRDefault="00B011B6" w:rsidP="00B011B6">
      <w:pPr>
        <w:pStyle w:val="c2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pacing w:val="2"/>
        </w:rPr>
      </w:pPr>
      <w:r w:rsidRPr="0032103F">
        <w:rPr>
          <w:color w:val="000000"/>
          <w:spacing w:val="2"/>
        </w:rPr>
        <w:t>Информация и ее представление средствами языка</w:t>
      </w:r>
    </w:p>
    <w:p w:rsidR="00B011B6" w:rsidRPr="00B011B6" w:rsidRDefault="00B011B6" w:rsidP="00B011B6">
      <w:pPr>
        <w:pStyle w:val="c22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pacing w:val="2"/>
        </w:rPr>
      </w:pPr>
      <w:r w:rsidRPr="00B011B6">
        <w:rPr>
          <w:color w:val="000000"/>
          <w:spacing w:val="2"/>
        </w:rPr>
        <w:t>Информация. Информационные процессы.</w:t>
      </w:r>
    </w:p>
    <w:p w:rsidR="00B011B6" w:rsidRPr="00B011B6" w:rsidRDefault="00B011B6" w:rsidP="00B011B6">
      <w:pPr>
        <w:pStyle w:val="c22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22"/>
          <w:sz w:val="24"/>
          <w:szCs w:val="24"/>
        </w:rPr>
      </w:pPr>
      <w:r w:rsidRPr="00B011B6">
        <w:rPr>
          <w:rStyle w:val="22"/>
          <w:sz w:val="24"/>
          <w:szCs w:val="24"/>
        </w:rPr>
        <w:t>Информационная деятельность человека.</w:t>
      </w:r>
    </w:p>
    <w:p w:rsidR="00B011B6" w:rsidRPr="00B011B6" w:rsidRDefault="00B011B6" w:rsidP="00B011B6">
      <w:pPr>
        <w:pStyle w:val="c2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22"/>
          <w:sz w:val="24"/>
          <w:szCs w:val="24"/>
        </w:rPr>
      </w:pPr>
      <w:r w:rsidRPr="00B011B6">
        <w:rPr>
          <w:color w:val="000000"/>
          <w:spacing w:val="2"/>
        </w:rPr>
        <w:t>Моделирование процессов живой и неживой природы</w:t>
      </w:r>
    </w:p>
    <w:p w:rsidR="00B011B6" w:rsidRPr="00B011B6" w:rsidRDefault="00B011B6" w:rsidP="00B011B6">
      <w:pPr>
        <w:pStyle w:val="c22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22"/>
          <w:sz w:val="24"/>
          <w:szCs w:val="24"/>
        </w:rPr>
      </w:pPr>
      <w:r w:rsidRPr="00B011B6">
        <w:rPr>
          <w:rStyle w:val="22"/>
          <w:sz w:val="24"/>
          <w:szCs w:val="24"/>
        </w:rPr>
        <w:t>Информационные и компьютерные модели.</w:t>
      </w:r>
    </w:p>
    <w:p w:rsidR="00B011B6" w:rsidRPr="00B011B6" w:rsidRDefault="00B011B6" w:rsidP="00B011B6">
      <w:pPr>
        <w:pStyle w:val="c22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22"/>
          <w:sz w:val="24"/>
          <w:szCs w:val="24"/>
        </w:rPr>
      </w:pPr>
      <w:r w:rsidRPr="00B011B6">
        <w:rPr>
          <w:rStyle w:val="22"/>
          <w:sz w:val="24"/>
          <w:szCs w:val="24"/>
        </w:rPr>
        <w:t>Логико-математические модели.</w:t>
      </w:r>
    </w:p>
    <w:p w:rsidR="00B011B6" w:rsidRPr="00B011B6" w:rsidRDefault="00B011B6" w:rsidP="00B011B6">
      <w:pPr>
        <w:pStyle w:val="c22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011B6">
        <w:rPr>
          <w:rStyle w:val="22"/>
          <w:sz w:val="24"/>
          <w:szCs w:val="24"/>
        </w:rPr>
        <w:t>Информационные модели в задачах управления.</w:t>
      </w:r>
    </w:p>
    <w:p w:rsidR="00B011B6" w:rsidRPr="0032103F" w:rsidRDefault="00B011B6" w:rsidP="00B011B6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011B6" w:rsidRPr="00B011B6" w:rsidRDefault="00B011B6" w:rsidP="00B011B6">
      <w:pPr>
        <w:pStyle w:val="c22"/>
        <w:shd w:val="clear" w:color="auto" w:fill="FFFFFF"/>
        <w:spacing w:before="0" w:beforeAutospacing="0" w:after="0" w:afterAutospacing="0"/>
        <w:ind w:right="-720" w:firstLine="709"/>
        <w:jc w:val="both"/>
        <w:rPr>
          <w:b/>
          <w:i/>
        </w:rPr>
      </w:pPr>
      <w:r w:rsidRPr="00B011B6">
        <w:rPr>
          <w:b/>
          <w:i/>
        </w:rPr>
        <w:t>5. Периодичность и формы текущего контроля и промежуточной аттестации:</w:t>
      </w:r>
    </w:p>
    <w:p w:rsidR="00B011B6" w:rsidRPr="0032103F" w:rsidRDefault="00B011B6" w:rsidP="00B011B6">
      <w:pPr>
        <w:pStyle w:val="c22"/>
        <w:shd w:val="clear" w:color="auto" w:fill="FFFFFF"/>
        <w:spacing w:before="0" w:beforeAutospacing="0" w:after="0" w:afterAutospacing="0"/>
        <w:ind w:firstLine="709"/>
        <w:jc w:val="both"/>
      </w:pPr>
      <w:r w:rsidRPr="0032103F">
        <w:t>Текущий контроль проводится на каждом учебном занятии в виде фронтального опроса учеников, выполнения ими письменных практических работ.</w:t>
      </w:r>
    </w:p>
    <w:p w:rsidR="00B011B6" w:rsidRPr="0032103F" w:rsidRDefault="00B011B6" w:rsidP="00B011B6">
      <w:pPr>
        <w:pStyle w:val="c22"/>
        <w:shd w:val="clear" w:color="auto" w:fill="FFFFFF"/>
        <w:spacing w:before="0" w:beforeAutospacing="0" w:after="0" w:afterAutospacing="0"/>
        <w:ind w:firstLine="709"/>
        <w:jc w:val="both"/>
      </w:pPr>
      <w:r w:rsidRPr="0032103F">
        <w:lastRenderedPageBreak/>
        <w:t xml:space="preserve">Промежуточная аттестация проводится в виде выполнения тестовой работы по итогам изучения каждого из разделов в соответствии с календарно-тематическим планированием. </w:t>
      </w:r>
    </w:p>
    <w:p w:rsidR="00B011B6" w:rsidRPr="0032103F" w:rsidRDefault="00B011B6" w:rsidP="00B01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br w:type="page"/>
      </w:r>
    </w:p>
    <w:p w:rsidR="00C82954" w:rsidRDefault="00C82954"/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8C6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606268"/>
    <w:multiLevelType w:val="hybridMultilevel"/>
    <w:tmpl w:val="D91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1B6"/>
    <w:rsid w:val="000F00DC"/>
    <w:rsid w:val="006461B7"/>
    <w:rsid w:val="0078250A"/>
    <w:rsid w:val="00A7726B"/>
    <w:rsid w:val="00B011B6"/>
    <w:rsid w:val="00BD6726"/>
    <w:rsid w:val="00C82954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jc w:val="center"/>
      <w:outlineLvl w:val="0"/>
    </w:pPr>
    <w:rPr>
      <w:rFonts w:eastAsia="Times New Roman"/>
      <w:b/>
      <w:caps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outlineLvl w:val="2"/>
    </w:pPr>
    <w:rPr>
      <w:b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outlineLvl w:val="3"/>
    </w:pPr>
    <w:rPr>
      <w:rFonts w:eastAsia="Times New Roman"/>
      <w:b/>
      <w:iCs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851"/>
    </w:pPr>
    <w:rPr>
      <w:noProof/>
      <w:color w:val="FF0000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pacing w:line="240" w:lineRule="auto"/>
      <w:ind w:left="720"/>
      <w:contextualSpacing/>
    </w:pPr>
    <w:rPr>
      <w:rFonts w:ascii="Calibri" w:hAnsi="Calibri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pacing w:before="240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jc w:val="center"/>
    </w:pPr>
    <w:rPr>
      <w:b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  <w:rPr>
      <w:rFonts w:ascii="Calibri" w:hAnsi="Calibri"/>
    </w:r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rPr>
      <w:b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ind w:left="540"/>
    </w:pPr>
    <w:rPr>
      <w:rFonts w:eastAsia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ind w:firstLine="454"/>
    </w:pPr>
    <w:rPr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</w:pPr>
    <w:rPr>
      <w:rFonts w:ascii="Calibri" w:hAnsi="Calibri"/>
      <w:color w:val="000000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paragraph" w:styleId="NoSpacing">
    <w:name w:val="No Spacing"/>
    <w:qFormat/>
    <w:rsid w:val="00B011B6"/>
    <w:rPr>
      <w:rFonts w:cs="Calibri"/>
      <w:sz w:val="22"/>
      <w:szCs w:val="22"/>
      <w:lang w:val="ru-RU"/>
    </w:rPr>
  </w:style>
  <w:style w:type="paragraph" w:customStyle="1" w:styleId="c22">
    <w:name w:val="c22"/>
    <w:basedOn w:val="Normal"/>
    <w:rsid w:val="00B0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Normal"/>
    <w:rsid w:val="00B0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rsid w:val="00B011B6"/>
  </w:style>
  <w:style w:type="character" w:customStyle="1" w:styleId="22">
    <w:name w:val="Основной текст2"/>
    <w:rsid w:val="00B01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Company>HP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2018-07-04T18:19:00Z</dcterms:created>
  <dcterms:modified xsi:type="dcterms:W3CDTF">2018-07-04T18:20:00Z</dcterms:modified>
</cp:coreProperties>
</file>