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0" w:rsidRDefault="009833A0" w:rsidP="009833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 w:rsidR="00DC4F40" w:rsidRPr="009833A0">
        <w:rPr>
          <w:rFonts w:ascii="Times New Roman" w:eastAsia="Calibri" w:hAnsi="Times New Roman" w:cs="Times New Roman"/>
          <w:b/>
          <w:sz w:val="24"/>
          <w:szCs w:val="24"/>
        </w:rPr>
        <w:t xml:space="preserve"> по астрономии </w:t>
      </w:r>
      <w:r w:rsidR="00BA1081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DC4F40" w:rsidRPr="009833A0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  <w:r w:rsidR="00BA1081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9833A0" w:rsidRPr="009833A0" w:rsidRDefault="009833A0" w:rsidP="009833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F40" w:rsidRPr="009833A0" w:rsidRDefault="00DC4F40" w:rsidP="00DC4F40">
      <w:pPr>
        <w:pStyle w:val="ListParagraph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833A0">
        <w:rPr>
          <w:rFonts w:ascii="Times New Roman" w:hAnsi="Times New Roman" w:cs="Times New Roman"/>
          <w:b/>
          <w:i/>
        </w:rPr>
        <w:t xml:space="preserve">Нормативная база программы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астрономии для учащихся 11 класса составлена в соответствии с Федеральным компонентом государственного образовательного стандарта. Выбор данной авторской программы и учебно-методического комплекса обусловлен уровнем учебных способностей учащихся, запросом родителей на образование, соответствие данной программы требованиям ФГОС среднего общего образования, Федеральному перечню учебников РФ (приказ МО РФ №253 от 30.03.2014года; приказ МО РФ № 506 от 07.06.2017 года.) Программа составлена в соответствии с изменениями, внесенными в Федеральный государственный образовательный стандарта среднего общего образования. Авторская программа  издательства «Просвещение»: УМК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Учебник. "Астрономия. 10–11 классы. Базовый уровень"  В.М.Чаругин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Астрономия. Методическое пособие 10–11 классы. Базовый уровень : учеб пособие для учителей общеобразоват. организаций. — М.: Просвещение, 2017. — 32 с. — (Сферы 1-11). — ISBN 978-5-09-053966-1 Под ред. В.М. Чаругина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F40" w:rsidRPr="009833A0" w:rsidRDefault="00DC4F40" w:rsidP="00DC4F4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9833A0">
        <w:rPr>
          <w:rFonts w:ascii="Times New Roman" w:hAnsi="Times New Roman" w:cs="Times New Roman"/>
          <w:b/>
          <w:i/>
          <w:color w:val="262626"/>
        </w:rPr>
        <w:t>Ц</w:t>
      </w:r>
      <w:r w:rsidRPr="009833A0">
        <w:rPr>
          <w:rFonts w:ascii="Times New Roman" w:hAnsi="Times New Roman" w:cs="Times New Roman"/>
          <w:b/>
          <w:i/>
          <w:color w:val="000000"/>
        </w:rPr>
        <w:t>ель и задачи учебной дисциплины: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33A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Важной особенностью предлагаемой программы является компетентностный подход, на основе которого структурировано содержание данной рабочей программы и ее практическая направленность. Задачами курса астрономии на базовом уровне являются: изучение общефизичеких законов, лежащих в основе астрономических явлений и процессов; определение роли астрономии в получении фундаментальных знаний о природе, использование которых является базой научно-технического прогресса; получение знаний о методах и результатах исследования физической природы небесных тел и их систем, строении и эволюции Вселенной; знание основных проблем и важнейших направлений изучения и освоения космического пространства в интересах науки, техники, народного хозяйства.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Учебный предмет входит в образовательную область «Естественно-научные предметы».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Целью изучения астрономии в средних общеобразовательных учреждениях на базовом уровне является:</w:t>
      </w:r>
    </w:p>
    <w:p w:rsidR="00DC4F40" w:rsidRPr="009833A0" w:rsidRDefault="00DC4F40" w:rsidP="00DC4F40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9833A0">
        <w:rPr>
          <w:rFonts w:ascii="Times New Roman" w:eastAsia="Calibri" w:hAnsi="Times New Roman" w:cs="Times New Roman"/>
          <w:sz w:val="24"/>
          <w:szCs w:val="24"/>
        </w:rPr>
        <w:t>о астрономических процессах и явлениях, лежащих в основе современной естественнонаучной картины мира; о методах научного познания;</w:t>
      </w:r>
    </w:p>
    <w:p w:rsidR="00DC4F40" w:rsidRPr="009833A0" w:rsidRDefault="00DC4F40" w:rsidP="00DC4F40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9833A0">
        <w:rPr>
          <w:rFonts w:ascii="Times New Roman" w:eastAsia="Calibri" w:hAnsi="Times New Roman" w:cs="Times New Roman"/>
          <w:sz w:val="24"/>
          <w:szCs w:val="24"/>
        </w:rPr>
        <w:t>проводить наблюдения планировать и выполнять эксперименты, выдвигать гипотезы и строить модели применять полученные знания по астрономии для объяснения разнообразных космических явлений и свойств вещества астрономических объектов; практического использования астрономических знаний; оценивать достоверность естественно-научной информации;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-развитие </w:t>
      </w:r>
      <w:r w:rsidRPr="009833A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творческих способностей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учащихся, способных к различным формам деятельности, готовых к повышению своего образования,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</w:t>
      </w:r>
      <w:r w:rsidRPr="009833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9833A0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природы,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использовании достижений астрофизики на благо развития человеческой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</w:r>
      <w:r w:rsidRPr="009833A0">
        <w:rPr>
          <w:rFonts w:ascii="Times New Roman" w:eastAsia="Calibri" w:hAnsi="Times New Roman" w:cs="Times New Roman"/>
          <w:sz w:val="24"/>
          <w:szCs w:val="24"/>
        </w:rPr>
        <w:lastRenderedPageBreak/>
        <w:t>цивилизации; необходимости сотрудничества в процессе совместного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выполнения задач; уважительного отношения к мнению оппонента при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обсуждении проблем естественно-научного содержания; готовности к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морально-этической оценке использования научных достижений; чувства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ответственности за защиту окружающей среды;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</w:t>
      </w:r>
      <w:r w:rsidRPr="009833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</w:t>
      </w:r>
      <w:r w:rsidRPr="009833A0">
        <w:rPr>
          <w:rFonts w:ascii="Times New Roman" w:eastAsia="Calibri" w:hAnsi="Times New Roman" w:cs="Times New Roman"/>
          <w:sz w:val="24"/>
          <w:szCs w:val="24"/>
        </w:rPr>
        <w:t>для решения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практических задач повседневной жизни, обеспечения безопасности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собственной жизни, рационального природопользования и охраны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окружающей среды.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Реализация вышеназванных целей предусматривает формирование у школьников   общих учебных   умений   и   навыков,  универсальных   способов деятельности и ключевых компетенций,  в  связи с чем  предусматривает решение задач в области </w:t>
      </w:r>
      <w:r w:rsidRPr="009833A0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познавательной деятельности: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</w:t>
      </w:r>
      <w:r w:rsidRPr="009833A0">
        <w:rPr>
          <w:rFonts w:ascii="Times New Roman" w:eastAsia="Calibri" w:hAnsi="Times New Roman" w:cs="Times New Roman"/>
          <w:sz w:val="24"/>
          <w:szCs w:val="24"/>
        </w:rPr>
        <w:tab/>
        <w:t>использование для понимания астрономических явлений законов физики электродинамики, электромагнетизма, волновой оптики, квантовой физики, физики атома и атомного ядра, физики элементарных частиц,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естественно-научных методов: наблюдения, измерения, эксперимена,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моделирования;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</w:t>
      </w:r>
      <w:r w:rsidRPr="009833A0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различать факты, гипотезы, причины, следствия, доказательства, законы, теории;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-овладение способами решения теоретических и экспериментальных задач по следующим разделам курса астрономии: «Астрометрия», «Небесная механика», «Астрофизика и звездная астрономия», «Галактики», «Строение и эволюция Вселенной»;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-</w:t>
      </w:r>
      <w:r w:rsidRPr="009833A0">
        <w:rPr>
          <w:rFonts w:ascii="Times New Roman" w:eastAsia="Calibri" w:hAnsi="Times New Roman" w:cs="Times New Roman"/>
          <w:sz w:val="24"/>
          <w:szCs w:val="24"/>
        </w:rPr>
        <w:tab/>
        <w:t>приобретение опыта выдвижения гипотез для объяснения известных</w:t>
      </w:r>
      <w:r w:rsidRPr="009833A0">
        <w:rPr>
          <w:rFonts w:ascii="Times New Roman" w:eastAsia="Calibri" w:hAnsi="Times New Roman" w:cs="Times New Roman"/>
          <w:sz w:val="24"/>
          <w:szCs w:val="24"/>
        </w:rPr>
        <w:br/>
        <w:t>фактов и экспериментальной проверки выдвигаемых гипотез.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3A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астрономии на базовом уровне ученик должен знать/понимать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смысл физических величин: парсек, световой год, астрономическая единица, звездная величина;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смысл физического закона Хаббла;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основные этапы освоения космического пространства;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гипотезы происхождения Солнечной системы;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основные характеристики и строение Солнца, солнечной атмосферы;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размеры Галактики, положение и период обращения Солнца относительно центра Галактики;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>уметь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833A0">
        <w:rPr>
          <w:rFonts w:ascii="Times New Roman" w:eastAsia="Calibri" w:hAnsi="Times New Roman" w:cs="Times New Roman"/>
          <w:b/>
          <w:sz w:val="24"/>
          <w:szCs w:val="24"/>
        </w:rPr>
        <w:t>приводить примеры: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 </w:t>
      </w:r>
      <w:r w:rsidRPr="009833A0">
        <w:rPr>
          <w:rFonts w:ascii="Times New Roman" w:eastAsia="Calibri" w:hAnsi="Times New Roman" w:cs="Times New Roman"/>
          <w:b/>
          <w:sz w:val="24"/>
          <w:szCs w:val="24"/>
        </w:rPr>
        <w:t>описывать и объяснять: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833A0">
        <w:rPr>
          <w:rFonts w:ascii="Times New Roman" w:eastAsia="Calibri" w:hAnsi="Times New Roman" w:cs="Times New Roman"/>
          <w:b/>
          <w:sz w:val="24"/>
          <w:szCs w:val="24"/>
        </w:rPr>
        <w:t>характеризовать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833A0">
        <w:rPr>
          <w:rFonts w:ascii="Times New Roman" w:eastAsia="Calibri" w:hAnsi="Times New Roman" w:cs="Times New Roman"/>
          <w:b/>
          <w:sz w:val="24"/>
          <w:szCs w:val="24"/>
        </w:rPr>
        <w:t>находить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Pr="009833A0">
        <w:rPr>
          <w:rFonts w:ascii="Times New Roman" w:eastAsia="Calibri" w:hAnsi="Times New Roman" w:cs="Times New Roman"/>
          <w:b/>
          <w:sz w:val="24"/>
          <w:szCs w:val="24"/>
        </w:rPr>
        <w:t>использовать</w:t>
      </w:r>
      <w:r w:rsidRPr="009833A0">
        <w:rPr>
          <w:rFonts w:ascii="Times New Roman" w:eastAsia="Calibri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DC4F40" w:rsidRPr="009833A0" w:rsidRDefault="00DC4F40" w:rsidP="00DC4F4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4F40" w:rsidRPr="009833A0" w:rsidRDefault="00DC4F40" w:rsidP="00DC4F40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9833A0">
        <w:rPr>
          <w:b/>
          <w:i/>
          <w:color w:val="000000"/>
        </w:rPr>
        <w:t>3. Место предмета в учебном плане:</w:t>
      </w:r>
    </w:p>
    <w:p w:rsidR="00DC4F40" w:rsidRPr="009833A0" w:rsidRDefault="00DC4F40" w:rsidP="00DC4F40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33A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программы – 1 учебный год. Программа по астрономии рассчитана на 34 часа (один час в неделю).</w:t>
      </w:r>
    </w:p>
    <w:p w:rsidR="00DC4F40" w:rsidRPr="009833A0" w:rsidRDefault="00DC4F40" w:rsidP="00DC4F4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C4F40" w:rsidRPr="009833A0" w:rsidRDefault="00DC4F40" w:rsidP="00DC4F40">
      <w:pPr>
        <w:shd w:val="clear" w:color="auto" w:fill="FFFFFF"/>
        <w:tabs>
          <w:tab w:val="left" w:pos="7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9833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ab/>
        <w:t>4.</w:t>
      </w:r>
      <w:r w:rsidRPr="009833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ab/>
      </w:r>
      <w:r w:rsidRPr="009833A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Основные разделы дисциплины:</w:t>
      </w:r>
    </w:p>
    <w:p w:rsidR="00DC4F40" w:rsidRPr="009833A0" w:rsidRDefault="00DC4F40" w:rsidP="00DC4F40">
      <w:pPr>
        <w:shd w:val="clear" w:color="auto" w:fill="FFFFFF"/>
        <w:tabs>
          <w:tab w:val="left" w:pos="7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Style w:val="TableGrid"/>
        <w:tblW w:w="7508" w:type="dxa"/>
        <w:tblLook w:val="04A0"/>
      </w:tblPr>
      <w:tblGrid>
        <w:gridCol w:w="1006"/>
        <w:gridCol w:w="4092"/>
        <w:gridCol w:w="2410"/>
      </w:tblGrid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0" w:rsidRPr="009833A0" w:rsidRDefault="00DC4F40" w:rsidP="00DE3DF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C4F40" w:rsidRPr="009833A0" w:rsidTr="00DE3DF7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F40" w:rsidRPr="009833A0" w:rsidTr="00DE3DF7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F40" w:rsidRPr="009833A0" w:rsidTr="00DE3DF7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C4F4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F40" w:rsidRPr="009833A0" w:rsidTr="00DE3DF7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0" w:rsidRPr="009833A0" w:rsidRDefault="00DC4F40" w:rsidP="00DE3D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E3D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0" w:rsidRPr="009833A0" w:rsidRDefault="00DC4F40" w:rsidP="00DE3DF7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3A0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</w:tbl>
    <w:p w:rsidR="00DC4F40" w:rsidRPr="009833A0" w:rsidRDefault="00DC4F40" w:rsidP="00DC4F40">
      <w:pPr>
        <w:shd w:val="clear" w:color="auto" w:fill="FFFFFF"/>
        <w:tabs>
          <w:tab w:val="left" w:pos="70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C4F40" w:rsidRPr="009833A0" w:rsidRDefault="00DC4F40" w:rsidP="00DC4F4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33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5. Периодичность и формы текущего контроля и промежуточной аттестации.</w:t>
      </w:r>
    </w:p>
    <w:p w:rsidR="00DC4F40" w:rsidRPr="009833A0" w:rsidRDefault="00DC4F40" w:rsidP="00DC4F4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DC4F40" w:rsidRPr="009833A0" w:rsidRDefault="00DC4F40" w:rsidP="00DC4F4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833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Формы и методы контроля </w:t>
      </w:r>
    </w:p>
    <w:p w:rsidR="00DC4F40" w:rsidRPr="009833A0" w:rsidRDefault="00DC4F40" w:rsidP="00DC4F40">
      <w:pPr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19"/>
        <w:gridCol w:w="4941"/>
      </w:tblGrid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E3DF7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E3DF7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31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в Астрономию. Астрометрия. Небесные координаты.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162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Небесные координаты. Видимое движение планет и Солнца.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Лабораторн</w:t>
            </w: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о-практическая работа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 выставляется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Движение планет, Солнца, Луны. Затмения. Время. Календарь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Небесная механика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Лабораторно-практическая работа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 выставляется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Небесная механика. Строение Солнечной системы.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Астрофизика и звёздная астрономия.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Лабораторно-практическая работа 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Тест</w:t>
            </w:r>
          </w:p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Галактики. 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эволюция Вселенной.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DC4F40" w:rsidRPr="009833A0" w:rsidTr="00DC4F40">
        <w:tc>
          <w:tcPr>
            <w:tcW w:w="959" w:type="dxa"/>
            <w:shd w:val="clear" w:color="auto" w:fill="auto"/>
          </w:tcPr>
          <w:p w:rsidR="00DC4F40" w:rsidRPr="009833A0" w:rsidRDefault="00DC4F40" w:rsidP="00DC4F40">
            <w:pPr>
              <w:suppressAutoHyphens/>
              <w:overflowPunct w:val="0"/>
              <w:autoSpaceDE w:val="0"/>
              <w:spacing w:after="0" w:line="240" w:lineRule="auto"/>
              <w:ind w:firstLine="270"/>
              <w:jc w:val="both"/>
              <w:textAlignment w:val="baseline"/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</w:pPr>
            <w:r w:rsidRPr="009833A0">
              <w:rPr>
                <w:rFonts w:ascii="Times New Roman" w:eastAsia="Times New Roman" w:hAnsi="Times New Roman" w:cs="Times New Roman"/>
                <w:color w:val="10133B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9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проблемы астрофизики</w:t>
            </w:r>
          </w:p>
        </w:tc>
        <w:tc>
          <w:tcPr>
            <w:tcW w:w="4941" w:type="dxa"/>
            <w:shd w:val="clear" w:color="auto" w:fill="auto"/>
          </w:tcPr>
          <w:p w:rsidR="00DC4F40" w:rsidRPr="009833A0" w:rsidRDefault="00DC4F40" w:rsidP="00DC4F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33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</w:tbl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F40" w:rsidRPr="009833A0" w:rsidRDefault="00DC4F40" w:rsidP="00DC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A0">
        <w:rPr>
          <w:rFonts w:ascii="Times New Roman" w:hAnsi="Times New Roman" w:cs="Times New Roman"/>
          <w:sz w:val="24"/>
          <w:szCs w:val="24"/>
        </w:rPr>
        <w:br w:type="page"/>
      </w:r>
    </w:p>
    <w:p w:rsidR="00C82954" w:rsidRPr="009833A0" w:rsidRDefault="00C82954">
      <w:pPr>
        <w:rPr>
          <w:rFonts w:ascii="Times New Roman" w:hAnsi="Times New Roman" w:cs="Times New Roman"/>
        </w:rPr>
      </w:pPr>
    </w:p>
    <w:sectPr w:rsidR="00C82954" w:rsidRPr="009833A0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8277F3"/>
    <w:multiLevelType w:val="hybridMultilevel"/>
    <w:tmpl w:val="E466CBDA"/>
    <w:lvl w:ilvl="0" w:tplc="E39A0B3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F40"/>
    <w:rsid w:val="000F00DC"/>
    <w:rsid w:val="00643844"/>
    <w:rsid w:val="006461B7"/>
    <w:rsid w:val="0078250A"/>
    <w:rsid w:val="009833A0"/>
    <w:rsid w:val="00A7726B"/>
    <w:rsid w:val="00BA1081"/>
    <w:rsid w:val="00BD6726"/>
    <w:rsid w:val="00C82954"/>
    <w:rsid w:val="00DC4F40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iPriority w:val="99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c22">
    <w:name w:val="c22"/>
    <w:basedOn w:val="Normal"/>
    <w:rsid w:val="00DC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C4F40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7039</Characters>
  <Application>Microsoft Office Word</Application>
  <DocSecurity>0</DocSecurity>
  <Lines>58</Lines>
  <Paragraphs>16</Paragraphs>
  <ScaleCrop>false</ScaleCrop>
  <Company>HP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2018-07-04T18:23:00Z</dcterms:created>
  <dcterms:modified xsi:type="dcterms:W3CDTF">2018-07-04T21:20:00Z</dcterms:modified>
</cp:coreProperties>
</file>