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D" w:rsidRDefault="00DA46FF" w:rsidP="00676023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Аннотация к рабочей программе по алгебре</w:t>
      </w:r>
    </w:p>
    <w:p w:rsidR="00DA46FF" w:rsidRPr="00676023" w:rsidRDefault="00DA46FF" w:rsidP="00676023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7 класс</w:t>
      </w:r>
    </w:p>
    <w:p w:rsidR="00DA46FF" w:rsidRDefault="00DA46FF" w:rsidP="00676023">
      <w:pPr>
        <w:spacing w:line="360" w:lineRule="auto"/>
        <w:ind w:firstLine="708"/>
        <w:jc w:val="both"/>
        <w:rPr>
          <w:sz w:val="28"/>
          <w:szCs w:val="28"/>
        </w:rPr>
      </w:pPr>
      <w:r w:rsidRPr="00DA46FF">
        <w:rPr>
          <w:sz w:val="28"/>
          <w:szCs w:val="28"/>
        </w:rPr>
        <w:t xml:space="preserve">Рабочая программа по алгебре для учащихся 7 класса составлена в соответствии </w:t>
      </w:r>
      <w:r w:rsidR="00F17A73">
        <w:rPr>
          <w:sz w:val="28"/>
          <w:szCs w:val="28"/>
        </w:rPr>
        <w:t xml:space="preserve">с </w:t>
      </w:r>
      <w:r w:rsidRPr="00DA46FF">
        <w:rPr>
          <w:sz w:val="28"/>
          <w:szCs w:val="28"/>
        </w:rPr>
        <w:t>Федеральн</w:t>
      </w:r>
      <w:r w:rsidR="00F17A73">
        <w:rPr>
          <w:sz w:val="28"/>
          <w:szCs w:val="28"/>
        </w:rPr>
        <w:t>ым</w:t>
      </w:r>
      <w:r w:rsidRPr="00DA46FF">
        <w:rPr>
          <w:sz w:val="28"/>
          <w:szCs w:val="28"/>
        </w:rPr>
        <w:t xml:space="preserve"> государственн</w:t>
      </w:r>
      <w:r w:rsidR="00F17A73">
        <w:rPr>
          <w:sz w:val="28"/>
          <w:szCs w:val="28"/>
        </w:rPr>
        <w:t>ым</w:t>
      </w:r>
      <w:r w:rsidRPr="00DA46FF">
        <w:rPr>
          <w:sz w:val="28"/>
          <w:szCs w:val="28"/>
        </w:rPr>
        <w:t xml:space="preserve"> образовательн</w:t>
      </w:r>
      <w:r w:rsidR="00F17A73">
        <w:rPr>
          <w:sz w:val="28"/>
          <w:szCs w:val="28"/>
        </w:rPr>
        <w:t>ым</w:t>
      </w:r>
      <w:r w:rsidRPr="00DA46FF">
        <w:rPr>
          <w:sz w:val="28"/>
          <w:szCs w:val="28"/>
        </w:rPr>
        <w:t xml:space="preserve"> стандарт</w:t>
      </w:r>
      <w:r w:rsidR="00F17A73">
        <w:rPr>
          <w:sz w:val="28"/>
          <w:szCs w:val="28"/>
        </w:rPr>
        <w:t>ом</w:t>
      </w:r>
      <w:r w:rsidRPr="00DA46FF">
        <w:rPr>
          <w:sz w:val="28"/>
          <w:szCs w:val="28"/>
        </w:rPr>
        <w:t xml:space="preserve"> основного общего образования (утвержден приказом от 17 декабря 2010 года №1897, зарегистрирован Минюстом РФ 01 февраля 2011 года №19644) с дополнениями и изменениями, утвержденными приказами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от 29.12.2014 № 1644; от 31 декабря 2015 г. № 1577, с учётом методических рекомендаций учебно-методических комплексов (УМК) по алгебре для 7-9 классов авторского коллектива Дорофеева Г.В., Суворовой С.Б., Бунимовича Е.А. и др.</w:t>
      </w:r>
    </w:p>
    <w:p w:rsidR="00A817EE" w:rsidRPr="00676023" w:rsidRDefault="00FD4598" w:rsidP="00676023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76023">
        <w:rPr>
          <w:sz w:val="28"/>
          <w:szCs w:val="28"/>
        </w:rPr>
        <w:t>Ц</w:t>
      </w:r>
      <w:r w:rsidR="00A817EE" w:rsidRPr="00676023">
        <w:rPr>
          <w:sz w:val="28"/>
          <w:szCs w:val="28"/>
        </w:rPr>
        <w:t>елью реализации</w:t>
      </w:r>
      <w:r w:rsidRPr="00676023">
        <w:rPr>
          <w:sz w:val="28"/>
          <w:szCs w:val="28"/>
        </w:rPr>
        <w:t xml:space="preserve"> стандартов образования</w:t>
      </w:r>
      <w:r w:rsidR="00A817EE" w:rsidRPr="00676023">
        <w:rPr>
          <w:sz w:val="28"/>
          <w:szCs w:val="28"/>
        </w:rPr>
        <w:t xml:space="preserve"> является не предметный, а личностный результат. Важна, прежде всего, личность самого ребёнка и происходящие с ним в процессе обучения изменения, а не сумма знаний, накопленная за время обучения в школе.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деятельности. С этих позиций </w:t>
      </w:r>
      <w:r w:rsidR="00A817EE" w:rsidRPr="00676023">
        <w:rPr>
          <w:b/>
          <w:i/>
          <w:sz w:val="28"/>
          <w:szCs w:val="28"/>
        </w:rPr>
        <w:t>обучение рассматривается</w:t>
      </w:r>
      <w:r w:rsidR="00A817EE" w:rsidRPr="00676023">
        <w:rPr>
          <w:i/>
          <w:sz w:val="28"/>
          <w:szCs w:val="28"/>
        </w:rPr>
        <w:t xml:space="preserve"> как процесс овладения не только определенной суммой знаний и системой соответствующих умений и навыков, но и </w:t>
      </w:r>
      <w:r w:rsidR="00A817EE" w:rsidRPr="00676023">
        <w:rPr>
          <w:b/>
          <w:i/>
          <w:sz w:val="28"/>
          <w:szCs w:val="28"/>
        </w:rPr>
        <w:t>как процесс овладения компетенциями</w:t>
      </w:r>
      <w:r w:rsidR="00A817EE" w:rsidRPr="00676023">
        <w:rPr>
          <w:sz w:val="28"/>
          <w:szCs w:val="28"/>
        </w:rPr>
        <w:t xml:space="preserve">. Это определяет </w:t>
      </w:r>
      <w:r w:rsidR="00A817EE" w:rsidRPr="00676023">
        <w:rPr>
          <w:b/>
          <w:i/>
          <w:sz w:val="28"/>
          <w:szCs w:val="28"/>
        </w:rPr>
        <w:t>цели обучения</w:t>
      </w:r>
      <w:r w:rsidR="00A817EE" w:rsidRPr="00676023">
        <w:rPr>
          <w:sz w:val="28"/>
          <w:szCs w:val="28"/>
        </w:rPr>
        <w:t xml:space="preserve"> математике:</w:t>
      </w:r>
    </w:p>
    <w:p w:rsidR="00A817EE" w:rsidRPr="00676023" w:rsidRDefault="00A817EE" w:rsidP="00676023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676023">
        <w:rPr>
          <w:b/>
          <w:i/>
          <w:sz w:val="28"/>
          <w:szCs w:val="28"/>
        </w:rPr>
        <w:t xml:space="preserve">в направлении личностного развития: </w:t>
      </w:r>
    </w:p>
    <w:p w:rsidR="00A817EE" w:rsidRPr="00676023" w:rsidRDefault="00A817EE" w:rsidP="00676023">
      <w:pPr>
        <w:pStyle w:val="180"/>
        <w:numPr>
          <w:ilvl w:val="0"/>
          <w:numId w:val="7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676023"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A817EE" w:rsidRPr="00676023" w:rsidRDefault="00A817EE" w:rsidP="0067602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lastRenderedPageBreak/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817EE" w:rsidRPr="00676023" w:rsidRDefault="00A817EE" w:rsidP="00676023">
      <w:pPr>
        <w:pStyle w:val="180"/>
        <w:numPr>
          <w:ilvl w:val="0"/>
          <w:numId w:val="7"/>
        </w:numPr>
        <w:shd w:val="clear" w:color="auto" w:fill="auto"/>
        <w:spacing w:before="0" w:line="360" w:lineRule="auto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 xml:space="preserve">воспитание качеств личности, обеспечивающих социальную мобильность, способность </w:t>
      </w:r>
      <w:r w:rsidRPr="00676023">
        <w:rPr>
          <w:sz w:val="28"/>
          <w:szCs w:val="28"/>
        </w:rPr>
        <w:t>принимать</w:t>
      </w:r>
      <w:r w:rsidRPr="00676023">
        <w:rPr>
          <w:bCs/>
          <w:iCs/>
          <w:sz w:val="28"/>
          <w:szCs w:val="28"/>
        </w:rPr>
        <w:t xml:space="preserve"> самостоятельные решения;</w:t>
      </w:r>
    </w:p>
    <w:p w:rsidR="00A817EE" w:rsidRPr="00676023" w:rsidRDefault="00A817EE" w:rsidP="0067602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A817EE" w:rsidRPr="00676023" w:rsidRDefault="00A817EE" w:rsidP="0067602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676023"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A817EE" w:rsidRPr="00676023" w:rsidRDefault="00A817EE" w:rsidP="00676023">
      <w:pPr>
        <w:spacing w:line="360" w:lineRule="auto"/>
        <w:jc w:val="both"/>
        <w:rPr>
          <w:sz w:val="28"/>
          <w:szCs w:val="28"/>
        </w:rPr>
      </w:pPr>
      <w:r w:rsidRPr="00676023">
        <w:rPr>
          <w:b/>
          <w:i/>
          <w:sz w:val="28"/>
          <w:szCs w:val="28"/>
        </w:rPr>
        <w:t>в метапредметном направлении:</w:t>
      </w:r>
    </w:p>
    <w:p w:rsidR="00A817EE" w:rsidRPr="00676023" w:rsidRDefault="00A817EE" w:rsidP="00676023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817EE" w:rsidRPr="00676023" w:rsidRDefault="00A817EE" w:rsidP="00676023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817EE" w:rsidRPr="00676023" w:rsidRDefault="00A817EE" w:rsidP="00676023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817EE" w:rsidRPr="00676023" w:rsidRDefault="00A817EE" w:rsidP="00676023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76023">
        <w:rPr>
          <w:b/>
          <w:bCs/>
          <w:i/>
          <w:iCs/>
          <w:sz w:val="28"/>
          <w:szCs w:val="28"/>
        </w:rPr>
        <w:t>в предметном направлении:</w:t>
      </w:r>
    </w:p>
    <w:p w:rsidR="00A817EE" w:rsidRPr="00676023" w:rsidRDefault="00A817EE" w:rsidP="00676023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817EE" w:rsidRPr="00676023" w:rsidRDefault="00A817EE" w:rsidP="00676023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817EE" w:rsidRPr="00676023" w:rsidRDefault="00A817EE" w:rsidP="00676023">
      <w:p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/>
          <w:bCs/>
          <w:i/>
          <w:iCs/>
          <w:sz w:val="28"/>
          <w:szCs w:val="28"/>
        </w:rPr>
        <w:t>Задачи обучения</w:t>
      </w:r>
      <w:r w:rsidRPr="00676023">
        <w:rPr>
          <w:b/>
          <w:bCs/>
          <w:iCs/>
          <w:sz w:val="28"/>
          <w:szCs w:val="28"/>
        </w:rPr>
        <w:t>:</w:t>
      </w:r>
    </w:p>
    <w:p w:rsidR="00A817EE" w:rsidRPr="00676023" w:rsidRDefault="00A817EE" w:rsidP="00676023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приобретение математических знаний и умений;</w:t>
      </w:r>
    </w:p>
    <w:p w:rsidR="00A817EE" w:rsidRPr="00676023" w:rsidRDefault="00A817EE" w:rsidP="00676023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sz w:val="28"/>
          <w:szCs w:val="28"/>
        </w:rPr>
        <w:lastRenderedPageBreak/>
        <w:t>формирование представления о математических понятиях как о важ</w:t>
      </w:r>
      <w:r w:rsidR="00676023">
        <w:rPr>
          <w:sz w:val="28"/>
          <w:szCs w:val="28"/>
        </w:rPr>
        <w:t>нейших</w:t>
      </w:r>
      <w:r w:rsidRPr="00676023">
        <w:rPr>
          <w:sz w:val="28"/>
          <w:szCs w:val="28"/>
        </w:rPr>
        <w:t xml:space="preserve"> математических моделях, позволяющих описывать и изучать разные процессы и явления;</w:t>
      </w:r>
    </w:p>
    <w:p w:rsidR="00A817EE" w:rsidRPr="00676023" w:rsidRDefault="00A817EE" w:rsidP="00676023">
      <w:pPr>
        <w:pStyle w:val="1"/>
        <w:numPr>
          <w:ilvl w:val="0"/>
          <w:numId w:val="10"/>
        </w:numPr>
        <w:shd w:val="clear" w:color="auto" w:fill="auto"/>
        <w:spacing w:before="0" w:line="360" w:lineRule="auto"/>
        <w:ind w:left="714" w:hanging="357"/>
        <w:rPr>
          <w:sz w:val="28"/>
          <w:szCs w:val="28"/>
        </w:rPr>
      </w:pPr>
      <w:r w:rsidRPr="00676023">
        <w:rPr>
          <w:sz w:val="28"/>
          <w:szCs w:val="28"/>
        </w:rPr>
        <w:t>формирование представления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817EE" w:rsidRPr="00676023" w:rsidRDefault="00A817EE" w:rsidP="00676023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овладение обобщенными способами мыслительной, творческой деятельностей;</w:t>
      </w:r>
    </w:p>
    <w:p w:rsidR="00A817EE" w:rsidRPr="00676023" w:rsidRDefault="00A817EE" w:rsidP="00676023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sz w:val="28"/>
          <w:szCs w:val="28"/>
        </w:rPr>
        <w:t>учиться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технологии;</w:t>
      </w:r>
    </w:p>
    <w:p w:rsidR="00A817EE" w:rsidRPr="00676023" w:rsidRDefault="00A817EE" w:rsidP="00676023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освоение компетенций: учебно-познавательной,</w:t>
      </w:r>
      <w:r w:rsidR="00676023">
        <w:rPr>
          <w:bCs/>
          <w:iCs/>
          <w:sz w:val="28"/>
          <w:szCs w:val="28"/>
        </w:rPr>
        <w:t xml:space="preserve"> коммуникативной, рефлексивной,</w:t>
      </w:r>
      <w:r w:rsidRPr="00676023">
        <w:rPr>
          <w:bCs/>
          <w:iCs/>
          <w:sz w:val="28"/>
          <w:szCs w:val="28"/>
        </w:rPr>
        <w:t xml:space="preserve"> личностного саморазвития, ценностно-ориентационной.</w:t>
      </w:r>
    </w:p>
    <w:p w:rsidR="00A817EE" w:rsidRPr="00676023" w:rsidRDefault="00A817EE" w:rsidP="00676023">
      <w:pPr>
        <w:spacing w:line="360" w:lineRule="auto"/>
        <w:ind w:firstLine="708"/>
        <w:jc w:val="both"/>
        <w:rPr>
          <w:sz w:val="28"/>
          <w:szCs w:val="28"/>
        </w:rPr>
      </w:pPr>
      <w:r w:rsidRPr="00676023">
        <w:rPr>
          <w:bCs/>
          <w:iCs/>
          <w:sz w:val="28"/>
          <w:szCs w:val="28"/>
        </w:rPr>
        <w:t xml:space="preserve">Настоящая программа включает материал, создающий основу математической грамотности. Программа ориентирована на фундаментальный характер образования, динамична за счет вариативной составляющей, в нее включена характеристика учебной деятельности учащихся в процессе освоения содержания курса. В данной программе предусмотрено значительное увеличение активных форм работы, направленных на вовлечение учащихся в самостоятельную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</w:t>
      </w:r>
    </w:p>
    <w:p w:rsidR="00A817EE" w:rsidRPr="00676023" w:rsidRDefault="00051B8C" w:rsidP="00676023">
      <w:pPr>
        <w:spacing w:line="360" w:lineRule="auto"/>
        <w:ind w:firstLine="709"/>
        <w:jc w:val="both"/>
        <w:rPr>
          <w:sz w:val="28"/>
          <w:szCs w:val="28"/>
          <w:lang w:bidi="en-US"/>
        </w:rPr>
      </w:pPr>
      <w:r w:rsidRPr="00676023">
        <w:rPr>
          <w:sz w:val="28"/>
          <w:szCs w:val="28"/>
        </w:rPr>
        <w:t>Д</w:t>
      </w:r>
      <w:r w:rsidR="00A817EE" w:rsidRPr="00676023">
        <w:rPr>
          <w:sz w:val="28"/>
          <w:szCs w:val="28"/>
        </w:rPr>
        <w:t>анн</w:t>
      </w:r>
      <w:r w:rsidRPr="00676023">
        <w:rPr>
          <w:sz w:val="28"/>
          <w:szCs w:val="28"/>
        </w:rPr>
        <w:t>ая</w:t>
      </w:r>
      <w:r w:rsidR="00A817EE" w:rsidRPr="00676023">
        <w:rPr>
          <w:sz w:val="28"/>
          <w:szCs w:val="28"/>
        </w:rPr>
        <w:t xml:space="preserve"> программ</w:t>
      </w:r>
      <w:r w:rsidRPr="00676023">
        <w:rPr>
          <w:sz w:val="28"/>
          <w:szCs w:val="28"/>
        </w:rPr>
        <w:t>а</w:t>
      </w:r>
      <w:r w:rsidR="00A817EE" w:rsidRPr="00676023">
        <w:rPr>
          <w:sz w:val="28"/>
          <w:szCs w:val="28"/>
        </w:rPr>
        <w:t xml:space="preserve"> предназначена </w:t>
      </w:r>
      <w:r w:rsidR="00A817EE" w:rsidRPr="00676023">
        <w:rPr>
          <w:b/>
          <w:i/>
          <w:sz w:val="28"/>
          <w:szCs w:val="28"/>
        </w:rPr>
        <w:t>для учащихся с разноуровневой подготовкой</w:t>
      </w:r>
      <w:r w:rsidR="00A817EE" w:rsidRPr="00676023">
        <w:rPr>
          <w:sz w:val="28"/>
          <w:szCs w:val="28"/>
          <w:lang w:bidi="en-US"/>
        </w:rPr>
        <w:t xml:space="preserve"> (обеспечивает уровневую дифференциацию обучения за счёт широкого диапазона заданий)</w:t>
      </w:r>
      <w:r w:rsidR="00A817EE" w:rsidRPr="00676023">
        <w:rPr>
          <w:b/>
          <w:i/>
          <w:sz w:val="28"/>
          <w:szCs w:val="28"/>
        </w:rPr>
        <w:t>, перераспределены часы на изучение отдельных тем</w:t>
      </w:r>
      <w:r w:rsidR="00A817EE" w:rsidRPr="00676023">
        <w:rPr>
          <w:sz w:val="28"/>
          <w:szCs w:val="28"/>
        </w:rPr>
        <w:t xml:space="preserve">, пересмотрен подход к повторению учебного материала в конце года. Причиной перераспределения часов по некоторым темам явилась потребность в </w:t>
      </w:r>
      <w:r w:rsidR="00A817EE" w:rsidRPr="00676023">
        <w:rPr>
          <w:sz w:val="28"/>
          <w:szCs w:val="28"/>
        </w:rPr>
        <w:lastRenderedPageBreak/>
        <w:t>сохранении преемственности образования и актуализации знаний, что в первую очередь пригодится в практической жиз</w:t>
      </w:r>
      <w:r w:rsidRPr="00676023">
        <w:rPr>
          <w:sz w:val="28"/>
          <w:szCs w:val="28"/>
        </w:rPr>
        <w:t>ни.</w:t>
      </w:r>
    </w:p>
    <w:p w:rsidR="00A817EE" w:rsidRPr="00676023" w:rsidRDefault="00A817EE" w:rsidP="00676023">
      <w:pPr>
        <w:spacing w:line="360" w:lineRule="auto"/>
        <w:ind w:firstLine="708"/>
        <w:jc w:val="both"/>
        <w:rPr>
          <w:sz w:val="28"/>
          <w:szCs w:val="28"/>
        </w:rPr>
      </w:pPr>
      <w:r w:rsidRPr="00676023">
        <w:rPr>
          <w:b/>
          <w:bCs/>
          <w:i/>
          <w:iCs/>
          <w:sz w:val="28"/>
          <w:szCs w:val="28"/>
        </w:rPr>
        <w:t>Цели курса:</w:t>
      </w:r>
    </w:p>
    <w:p w:rsidR="00A817EE" w:rsidRPr="00676023" w:rsidRDefault="00A817EE" w:rsidP="00676023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систематизировать и обобщить сведения о десятичных и обыкновенных дробях;</w:t>
      </w:r>
    </w:p>
    <w:p w:rsidR="00A817EE" w:rsidRPr="00676023" w:rsidRDefault="00A817EE" w:rsidP="00676023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сформировать представление о прямой и обратной пропорциональностях величин;</w:t>
      </w:r>
    </w:p>
    <w:p w:rsidR="00A817EE" w:rsidRPr="00676023" w:rsidRDefault="00A817EE" w:rsidP="00676023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ввести понятие пропорции и научить учащихся использовать пропорции при решении задач;</w:t>
      </w:r>
    </w:p>
    <w:p w:rsidR="00A817EE" w:rsidRPr="00676023" w:rsidRDefault="00A817EE" w:rsidP="00676023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сформировать первоначальные представления о языке алгебры, о буквенном исчислении;</w:t>
      </w:r>
    </w:p>
    <w:p w:rsidR="00A817EE" w:rsidRPr="00676023" w:rsidRDefault="00A817EE" w:rsidP="00676023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научить выполнять элементарные базовые преобразования буквенных выражений;</w:t>
      </w:r>
    </w:p>
    <w:p w:rsidR="00A817EE" w:rsidRPr="00676023" w:rsidRDefault="00A817EE" w:rsidP="00676023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 xml:space="preserve">развить вычислительные и алгебраические знания и умения, необходимые в практической деятельности, для изучения смежных дисциплин; </w:t>
      </w:r>
    </w:p>
    <w:p w:rsidR="00A817EE" w:rsidRPr="00676023" w:rsidRDefault="00A817EE" w:rsidP="00676023">
      <w:pPr>
        <w:pStyle w:val="ListParagraph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усвоить аппарат уравнений – как основное средство математического моделирования практических задач.</w:t>
      </w:r>
    </w:p>
    <w:p w:rsidR="00A817EE" w:rsidRPr="00676023" w:rsidRDefault="00A817EE" w:rsidP="00676023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676023">
        <w:rPr>
          <w:b/>
          <w:bCs/>
          <w:i/>
          <w:iCs/>
          <w:sz w:val="28"/>
          <w:szCs w:val="28"/>
        </w:rPr>
        <w:t xml:space="preserve">Задачи курса: </w:t>
      </w:r>
    </w:p>
    <w:p w:rsidR="00A817EE" w:rsidRPr="00676023" w:rsidRDefault="00A817EE" w:rsidP="00676023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формирование ОУУН через выполнение устных и письменных упражнений;</w:t>
      </w:r>
    </w:p>
    <w:p w:rsidR="00A817EE" w:rsidRPr="00676023" w:rsidRDefault="00A817EE" w:rsidP="00676023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развитие навыков устных вычислений с множествами чисел;</w:t>
      </w:r>
    </w:p>
    <w:p w:rsidR="00A817EE" w:rsidRPr="00676023" w:rsidRDefault="00A817EE" w:rsidP="00676023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формирование навыков работы с уравнениями и элементарными функциями;</w:t>
      </w:r>
    </w:p>
    <w:p w:rsidR="00A817EE" w:rsidRPr="00676023" w:rsidRDefault="00A817EE" w:rsidP="00676023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676023">
        <w:rPr>
          <w:bCs/>
          <w:iCs/>
          <w:sz w:val="28"/>
          <w:szCs w:val="28"/>
        </w:rPr>
        <w:t>развитие ключевых компетентностей с по</w:t>
      </w:r>
      <w:r w:rsidR="00676023">
        <w:rPr>
          <w:bCs/>
          <w:iCs/>
          <w:sz w:val="28"/>
          <w:szCs w:val="28"/>
        </w:rPr>
        <w:t>мощью разных методов и приемов.</w:t>
      </w:r>
    </w:p>
    <w:p w:rsidR="00A817EE" w:rsidRPr="00676023" w:rsidRDefault="00A817EE" w:rsidP="0067602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76023">
        <w:rPr>
          <w:b/>
          <w:bCs/>
          <w:i/>
          <w:iCs/>
          <w:sz w:val="28"/>
          <w:szCs w:val="28"/>
        </w:rPr>
        <w:t>Формы организации учебного процесса</w:t>
      </w:r>
      <w:r w:rsidRPr="00676023">
        <w:rPr>
          <w:bCs/>
          <w:i/>
          <w:iCs/>
          <w:sz w:val="28"/>
          <w:szCs w:val="28"/>
        </w:rPr>
        <w:t>:</w:t>
      </w:r>
    </w:p>
    <w:p w:rsidR="00A817EE" w:rsidRPr="00676023" w:rsidRDefault="00A817EE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sz w:val="28"/>
          <w:szCs w:val="28"/>
        </w:rPr>
        <w:t>индивидуальные, групповые, индивидуально-групповые, фронтальные.</w:t>
      </w:r>
    </w:p>
    <w:p w:rsidR="00BD4FCD" w:rsidRDefault="00BD4FCD" w:rsidP="00676023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76023">
        <w:rPr>
          <w:rFonts w:eastAsia="Times New Roman"/>
          <w:b/>
          <w:sz w:val="28"/>
          <w:szCs w:val="28"/>
          <w:lang w:eastAsia="ru-RU"/>
        </w:rPr>
        <w:lastRenderedPageBreak/>
        <w:t>Основное содержание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>1. Дроби и проценты (12 ч)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i/>
          <w:sz w:val="28"/>
          <w:szCs w:val="28"/>
        </w:rPr>
        <w:t>Основная цель</w:t>
      </w:r>
      <w:r w:rsidRPr="00676023">
        <w:rPr>
          <w:sz w:val="28"/>
          <w:szCs w:val="28"/>
        </w:rPr>
        <w:t xml:space="preserve"> – систематизировать и обобщить сведения об обыкновенных и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умения статистического анализа числовых данных.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>2. Прямая и обратная пропорциональности (8 ч)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sz w:val="28"/>
          <w:szCs w:val="28"/>
        </w:rPr>
        <w:t xml:space="preserve">Представление зависимости между величинами с помощью формул. Прямо пропорциональная и обратно пропорциональная зависимости. Пропорции, решение задачи с помощью пропорций. 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i/>
          <w:sz w:val="28"/>
          <w:szCs w:val="28"/>
        </w:rPr>
        <w:t>Основная цель</w:t>
      </w:r>
      <w:r w:rsidRPr="00676023">
        <w:rPr>
          <w:sz w:val="28"/>
          <w:szCs w:val="28"/>
        </w:rPr>
        <w:t xml:space="preserve"> – сформировать представления о прямой и обратной пропорциональностях величин; ввести понятие пропорции и научить учащихся использовать пропорции при решении задач.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>3. Введение в алгебру (10 ч)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sz w:val="28"/>
          <w:szCs w:val="28"/>
        </w:rPr>
        <w:t xml:space="preserve">Буквенные выражения, числовые подстановки в буквенное выражение. Преобразование буквенных выражений: раскрытие скобок, приведение подобных слагаемых. 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i/>
          <w:sz w:val="28"/>
          <w:szCs w:val="28"/>
        </w:rPr>
        <w:t xml:space="preserve">Основная цель – </w:t>
      </w:r>
      <w:r w:rsidRPr="00676023">
        <w:rPr>
          <w:sz w:val="28"/>
          <w:szCs w:val="28"/>
        </w:rPr>
        <w:t>сформировать у учащихся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>4. Уравнения (11ч)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sz w:val="28"/>
          <w:szCs w:val="28"/>
        </w:rPr>
        <w:t>Уравнения. Корни уравнения. Линейное уравнение. Решение текстовых задач методом составления уравнения.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i/>
          <w:sz w:val="28"/>
          <w:szCs w:val="28"/>
        </w:rPr>
        <w:t>Основная цель –</w:t>
      </w:r>
      <w:r w:rsidRPr="00676023">
        <w:rPr>
          <w:sz w:val="28"/>
          <w:szCs w:val="28"/>
        </w:rPr>
        <w:t xml:space="preserve"> познакомить учащихся с понятиями уравнения и корня уравнения, с некоторыми свойствами уравнения; сформировать умения решать </w:t>
      </w:r>
      <w:r w:rsidRPr="00676023">
        <w:rPr>
          <w:sz w:val="28"/>
          <w:szCs w:val="28"/>
        </w:rPr>
        <w:lastRenderedPageBreak/>
        <w:t>несложные линейные уравнения с одной переменной; начать об</w:t>
      </w:r>
      <w:r w:rsidR="008E45F2" w:rsidRPr="00676023">
        <w:rPr>
          <w:sz w:val="28"/>
          <w:szCs w:val="28"/>
        </w:rPr>
        <w:t>учение решению текстовых задач</w:t>
      </w:r>
      <w:r w:rsidRPr="00676023">
        <w:rPr>
          <w:sz w:val="28"/>
          <w:szCs w:val="28"/>
        </w:rPr>
        <w:t xml:space="preserve"> алгебраическим способом.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>5. Координаты и графики (9ч)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sz w:val="28"/>
          <w:szCs w:val="28"/>
        </w:rPr>
        <w:t>Числовые промежутки. Расстояние между точками на координатной прямой. Множества точек на координатной плоскости. Графики зависимостей у = х, у = х</w:t>
      </w:r>
      <w:r w:rsidRPr="00676023">
        <w:rPr>
          <w:sz w:val="28"/>
          <w:szCs w:val="28"/>
          <w:vertAlign w:val="superscript"/>
        </w:rPr>
        <w:t>2</w:t>
      </w:r>
      <w:r w:rsidRPr="00676023">
        <w:rPr>
          <w:sz w:val="28"/>
          <w:szCs w:val="28"/>
        </w:rPr>
        <w:t>, у = х</w:t>
      </w:r>
      <w:r w:rsidRPr="00676023">
        <w:rPr>
          <w:sz w:val="28"/>
          <w:szCs w:val="28"/>
          <w:vertAlign w:val="superscript"/>
        </w:rPr>
        <w:t>3</w:t>
      </w:r>
      <w:r w:rsidRPr="00676023">
        <w:rPr>
          <w:sz w:val="28"/>
          <w:szCs w:val="28"/>
        </w:rPr>
        <w:t xml:space="preserve">, у = </w:t>
      </w:r>
      <w:r w:rsidRPr="00676023">
        <w:rPr>
          <w:noProof/>
          <w:position w:val="-14"/>
          <w:sz w:val="28"/>
          <w:szCs w:val="28"/>
          <w:lang w:val="en-US"/>
        </w:rPr>
        <w:drawing>
          <wp:inline distT="0" distB="0" distL="0" distR="0">
            <wp:extent cx="200025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5F2" w:rsidRPr="00676023">
        <w:rPr>
          <w:sz w:val="28"/>
          <w:szCs w:val="28"/>
        </w:rPr>
        <w:t>.</w:t>
      </w:r>
      <w:r w:rsidRPr="00676023">
        <w:rPr>
          <w:sz w:val="28"/>
          <w:szCs w:val="28"/>
        </w:rPr>
        <w:t xml:space="preserve"> Графики реальных зависимостей.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i/>
          <w:sz w:val="28"/>
          <w:szCs w:val="28"/>
        </w:rPr>
        <w:t xml:space="preserve">Основная цель – </w:t>
      </w:r>
      <w:r w:rsidRPr="00676023">
        <w:rPr>
          <w:sz w:val="28"/>
          <w:szCs w:val="28"/>
        </w:rPr>
        <w:t>развить умения, связанные с работой на координатной прямой и на координатной плоскости; познакомить с графиками зависимостей у = х, у = - х,  у = х</w:t>
      </w:r>
      <w:r w:rsidRPr="00676023">
        <w:rPr>
          <w:sz w:val="28"/>
          <w:szCs w:val="28"/>
          <w:vertAlign w:val="superscript"/>
        </w:rPr>
        <w:t>2</w:t>
      </w:r>
      <w:r w:rsidRPr="00676023">
        <w:rPr>
          <w:sz w:val="28"/>
          <w:szCs w:val="28"/>
        </w:rPr>
        <w:t>, у = х</w:t>
      </w:r>
      <w:r w:rsidRPr="00676023">
        <w:rPr>
          <w:sz w:val="28"/>
          <w:szCs w:val="28"/>
          <w:vertAlign w:val="superscript"/>
        </w:rPr>
        <w:t>3</w:t>
      </w:r>
      <w:r w:rsidRPr="00676023">
        <w:rPr>
          <w:sz w:val="28"/>
          <w:szCs w:val="28"/>
        </w:rPr>
        <w:t xml:space="preserve">, у = </w:t>
      </w:r>
      <w:r w:rsidRPr="00676023">
        <w:rPr>
          <w:noProof/>
          <w:position w:val="-14"/>
          <w:sz w:val="28"/>
          <w:szCs w:val="28"/>
          <w:lang w:val="en-US"/>
        </w:rPr>
        <w:drawing>
          <wp:inline distT="0" distB="0" distL="0" distR="0">
            <wp:extent cx="200025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023">
        <w:rPr>
          <w:sz w:val="28"/>
          <w:szCs w:val="28"/>
        </w:rPr>
        <w:t>; сформировать первоначальные</w:t>
      </w:r>
      <w:r w:rsidR="008E45F2" w:rsidRPr="00676023">
        <w:rPr>
          <w:sz w:val="28"/>
          <w:szCs w:val="28"/>
        </w:rPr>
        <w:t xml:space="preserve"> навыки интерпретации графиков </w:t>
      </w:r>
      <w:r w:rsidRPr="00676023">
        <w:rPr>
          <w:sz w:val="28"/>
          <w:szCs w:val="28"/>
        </w:rPr>
        <w:t>реальных зависи</w:t>
      </w:r>
      <w:r w:rsidR="008E45F2" w:rsidRPr="00676023">
        <w:rPr>
          <w:sz w:val="28"/>
          <w:szCs w:val="28"/>
        </w:rPr>
        <w:t>мостей.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 xml:space="preserve">6. Свойства степени с натуральным показателем (9 ч) 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sz w:val="28"/>
          <w:szCs w:val="28"/>
        </w:rPr>
        <w:t xml:space="preserve">Произведение и частное степеней с натуральными показателями. Степень степени, произведения и дроби. Решение комбинаторных задач, формула перестановок. 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i/>
          <w:sz w:val="28"/>
          <w:szCs w:val="28"/>
        </w:rPr>
        <w:t xml:space="preserve">Основная цель – </w:t>
      </w:r>
      <w:r w:rsidRPr="00676023">
        <w:rPr>
          <w:sz w:val="28"/>
          <w:szCs w:val="28"/>
        </w:rPr>
        <w:t>выработать умение выполнять действия над степенями с натуральными показателями; научить применять правило умножения при решении комбинаторных задач.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>7. Многочлены (17 ч)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sz w:val="28"/>
          <w:szCs w:val="28"/>
        </w:rPr>
        <w:t>Одночлены и многочлены. Сложение, вычитание и умножение многочленов. Формулы сокращенного умножения: квадрат суммы и квадрат разности, куб суммы и куб разности.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i/>
          <w:sz w:val="28"/>
          <w:szCs w:val="28"/>
        </w:rPr>
        <w:t xml:space="preserve">Основная цель – </w:t>
      </w:r>
      <w:r w:rsidRPr="00676023">
        <w:rPr>
          <w:sz w:val="28"/>
          <w:szCs w:val="28"/>
        </w:rPr>
        <w:t>выработать умения выполнять действия с многочленами, применять фор</w:t>
      </w:r>
      <w:r w:rsidR="008E45F2" w:rsidRPr="00676023">
        <w:rPr>
          <w:sz w:val="28"/>
          <w:szCs w:val="28"/>
        </w:rPr>
        <w:t xml:space="preserve">мулы </w:t>
      </w:r>
      <w:r w:rsidRPr="00676023">
        <w:rPr>
          <w:sz w:val="28"/>
          <w:szCs w:val="28"/>
        </w:rPr>
        <w:t xml:space="preserve">квадрата суммы и квадрата разности, куба суммы и куба разности для преобразования квадрата и куба двучлена в многочлен. 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>8. Разложение многочленов на множители (17 ч)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sz w:val="28"/>
          <w:szCs w:val="28"/>
        </w:rPr>
        <w:lastRenderedPageBreak/>
        <w:t>Вынесение общего множителя за скобки. Способ группировки. Формула разности квадратов, формула суммы кубов и разности кубов. Решение уравнений с помощью разложения на множители.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i/>
          <w:sz w:val="28"/>
          <w:szCs w:val="28"/>
        </w:rPr>
        <w:t xml:space="preserve">Основная цель – </w:t>
      </w:r>
      <w:r w:rsidRPr="00676023">
        <w:rPr>
          <w:sz w:val="28"/>
          <w:szCs w:val="28"/>
        </w:rPr>
        <w:t>Выработать умение выполнять разложение на множители с помощью вынесения общего множителя за скобки и способом группировки, а также с применением формул сокращенного умножения.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>9. Частота и вероятность (5 ч)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sz w:val="28"/>
          <w:szCs w:val="28"/>
        </w:rPr>
        <w:t>Частота случайного события. Оценка вероятности случайного события по его частоте. Сложение вероятностей.</w:t>
      </w:r>
    </w:p>
    <w:p w:rsidR="00751E89" w:rsidRPr="00676023" w:rsidRDefault="00751E89" w:rsidP="00676023">
      <w:pPr>
        <w:spacing w:line="360" w:lineRule="auto"/>
        <w:ind w:firstLine="709"/>
        <w:jc w:val="both"/>
        <w:rPr>
          <w:sz w:val="28"/>
          <w:szCs w:val="28"/>
        </w:rPr>
      </w:pPr>
      <w:r w:rsidRPr="00676023">
        <w:rPr>
          <w:i/>
          <w:sz w:val="28"/>
          <w:szCs w:val="28"/>
        </w:rPr>
        <w:t xml:space="preserve">Основная цель – </w:t>
      </w:r>
      <w:r w:rsidRPr="00676023">
        <w:rPr>
          <w:sz w:val="28"/>
          <w:szCs w:val="28"/>
        </w:rPr>
        <w:t>показать возможность оценивания вероятности случайного события по его частоте.</w:t>
      </w:r>
    </w:p>
    <w:p w:rsidR="00751E89" w:rsidRPr="00676023" w:rsidRDefault="00751E89" w:rsidP="00676023">
      <w:pPr>
        <w:spacing w:line="360" w:lineRule="auto"/>
        <w:jc w:val="both"/>
        <w:rPr>
          <w:b/>
          <w:sz w:val="28"/>
          <w:szCs w:val="28"/>
        </w:rPr>
      </w:pPr>
      <w:r w:rsidRPr="00676023">
        <w:rPr>
          <w:b/>
          <w:sz w:val="28"/>
          <w:szCs w:val="28"/>
        </w:rPr>
        <w:t>10. Повторение (4 ч)</w:t>
      </w:r>
    </w:p>
    <w:p w:rsidR="006D1E1B" w:rsidRDefault="006D1E1B" w:rsidP="006D1E1B">
      <w:pPr>
        <w:spacing w:after="0" w:line="360" w:lineRule="auto"/>
        <w:ind w:left="40" w:right="20" w:firstLine="540"/>
        <w:jc w:val="center"/>
        <w:rPr>
          <w:b/>
          <w:sz w:val="28"/>
          <w:szCs w:val="28"/>
        </w:rPr>
      </w:pPr>
      <w:r w:rsidRPr="006D1E1B">
        <w:rPr>
          <w:b/>
          <w:sz w:val="28"/>
          <w:szCs w:val="28"/>
        </w:rPr>
        <w:t>Система оценки достижения планируемых результатов</w:t>
      </w:r>
    </w:p>
    <w:p w:rsidR="006D1E1B" w:rsidRPr="006D1E1B" w:rsidRDefault="006D1E1B" w:rsidP="006D1E1B">
      <w:pPr>
        <w:spacing w:after="0" w:line="360" w:lineRule="auto"/>
        <w:ind w:left="40" w:right="20" w:firstLine="540"/>
        <w:jc w:val="center"/>
        <w:rPr>
          <w:b/>
          <w:sz w:val="28"/>
          <w:szCs w:val="28"/>
        </w:rPr>
      </w:pPr>
      <w:r w:rsidRPr="006D1E1B">
        <w:rPr>
          <w:b/>
          <w:sz w:val="28"/>
          <w:szCs w:val="28"/>
        </w:rPr>
        <w:t>освоения предмета и критерии оценивания работ</w:t>
      </w:r>
    </w:p>
    <w:p w:rsidR="00F56F18" w:rsidRPr="006D1E1B" w:rsidRDefault="00F56F18" w:rsidP="00DA46FF">
      <w:pPr>
        <w:pStyle w:val="ListParagraph"/>
        <w:spacing w:after="0" w:line="360" w:lineRule="auto"/>
        <w:ind w:left="0" w:right="20" w:firstLine="708"/>
        <w:jc w:val="both"/>
        <w:rPr>
          <w:sz w:val="28"/>
          <w:szCs w:val="28"/>
        </w:rPr>
      </w:pPr>
      <w:r w:rsidRPr="006D1E1B">
        <w:rPr>
          <w:b/>
          <w:sz w:val="28"/>
          <w:szCs w:val="28"/>
        </w:rPr>
        <w:t>Система оценки достижения планируемых результатов</w:t>
      </w:r>
      <w:r w:rsidRPr="006D1E1B">
        <w:rPr>
          <w:sz w:val="28"/>
          <w:szCs w:val="28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F56F18" w:rsidRPr="00F657AD" w:rsidRDefault="00F56F18" w:rsidP="00F56F18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F657AD">
        <w:rPr>
          <w:sz w:val="28"/>
          <w:szCs w:val="28"/>
        </w:rPr>
        <w:t xml:space="preserve">Используемая в школе система оценки, ориентирована на стимулирование стремления </w:t>
      </w:r>
      <w:r>
        <w:rPr>
          <w:sz w:val="28"/>
          <w:szCs w:val="28"/>
        </w:rPr>
        <w:t xml:space="preserve">обучающихся </w:t>
      </w:r>
      <w:r w:rsidRPr="00F657AD">
        <w:rPr>
          <w:sz w:val="28"/>
          <w:szCs w:val="28"/>
        </w:rPr>
        <w:t>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F56F18" w:rsidRPr="00F657AD" w:rsidRDefault="00F56F18" w:rsidP="00F56F18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t xml:space="preserve">На формирование </w:t>
      </w:r>
      <w:r>
        <w:rPr>
          <w:color w:val="000000"/>
          <w:sz w:val="28"/>
          <w:szCs w:val="28"/>
        </w:rPr>
        <w:t xml:space="preserve">универсальных учебных действий </w:t>
      </w:r>
      <w:r w:rsidRPr="00F657AD">
        <w:rPr>
          <w:color w:val="000000"/>
          <w:sz w:val="28"/>
          <w:szCs w:val="28"/>
        </w:rPr>
        <w:t>направлена</w:t>
      </w:r>
      <w:r w:rsidRPr="00F657AD">
        <w:rPr>
          <w:b/>
          <w:color w:val="000000"/>
          <w:sz w:val="28"/>
          <w:szCs w:val="28"/>
        </w:rPr>
        <w:t xml:space="preserve"> оценочная деятельность</w:t>
      </w:r>
      <w:r w:rsidRPr="00F657AD">
        <w:rPr>
          <w:color w:val="000000"/>
          <w:sz w:val="28"/>
          <w:szCs w:val="28"/>
        </w:rPr>
        <w:t xml:space="preserve"> ученика: </w:t>
      </w:r>
    </w:p>
    <w:p w:rsidR="00F56F18" w:rsidRPr="00F657AD" w:rsidRDefault="00F56F18" w:rsidP="00F56F18">
      <w:pPr>
        <w:spacing w:after="0" w:line="360" w:lineRule="auto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t>- самооценка (сам оценивает свои знания)</w:t>
      </w:r>
    </w:p>
    <w:p w:rsidR="00F56F18" w:rsidRPr="00F657AD" w:rsidRDefault="00F56F18" w:rsidP="00F56F18">
      <w:pPr>
        <w:spacing w:after="0" w:line="360" w:lineRule="auto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F56F18" w:rsidRPr="00F657AD" w:rsidRDefault="00F56F18" w:rsidP="00F56F18">
      <w:pPr>
        <w:spacing w:after="0" w:line="360" w:lineRule="auto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lastRenderedPageBreak/>
        <w:t>- прогностическая оценка (оценивают свои знания и умения перед выполнением задания: Как я справлюсь?)</w:t>
      </w:r>
    </w:p>
    <w:p w:rsidR="00F56F18" w:rsidRPr="00F657AD" w:rsidRDefault="00F56F18" w:rsidP="00F56F18">
      <w:pPr>
        <w:shd w:val="clear" w:color="auto" w:fill="FFFFFF"/>
        <w:spacing w:after="0" w:line="360" w:lineRule="auto"/>
        <w:ind w:firstLine="580"/>
        <w:jc w:val="both"/>
        <w:rPr>
          <w:color w:val="000000"/>
          <w:sz w:val="28"/>
          <w:szCs w:val="28"/>
        </w:rPr>
      </w:pPr>
      <w:r w:rsidRPr="00F657AD"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F56F18" w:rsidRDefault="00F56F18" w:rsidP="00F56F18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F56F18" w:rsidRDefault="00F56F18" w:rsidP="00F56F18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F56F18" w:rsidRDefault="00F56F18" w:rsidP="00F56F18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Тематический контроль</w:t>
      </w:r>
      <w:r>
        <w:rPr>
          <w:sz w:val="28"/>
          <w:szCs w:val="28"/>
        </w:rPr>
        <w:t xml:space="preserve"> по предмету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F56F18" w:rsidRDefault="00425B8E" w:rsidP="00425B8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Учебный материал рас</w:t>
      </w:r>
      <w:r w:rsidR="00F56F18">
        <w:rPr>
          <w:sz w:val="28"/>
          <w:szCs w:val="28"/>
        </w:rPr>
        <w:t>пределен на модули (таблица 1).</w:t>
      </w:r>
    </w:p>
    <w:p w:rsidR="00F56F18" w:rsidRDefault="00F56F18" w:rsidP="00F56F18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56F18" w:rsidRPr="00F56F18" w:rsidRDefault="00F56F18" w:rsidP="00F56F1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56F18">
        <w:rPr>
          <w:b/>
          <w:sz w:val="28"/>
          <w:szCs w:val="28"/>
        </w:rPr>
        <w:t>Распределение учебного материала на модули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43"/>
        <w:gridCol w:w="1670"/>
        <w:gridCol w:w="2482"/>
        <w:gridCol w:w="1747"/>
      </w:tblGrid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№</w:t>
            </w:r>
          </w:p>
        </w:tc>
        <w:tc>
          <w:tcPr>
            <w:tcW w:w="3443" w:type="dxa"/>
            <w:shd w:val="clear" w:color="auto" w:fill="auto"/>
          </w:tcPr>
          <w:p w:rsidR="00F56F18" w:rsidRPr="00F56F18" w:rsidRDefault="00F56F18" w:rsidP="00F56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Тема модуля</w:t>
            </w:r>
          </w:p>
        </w:tc>
        <w:tc>
          <w:tcPr>
            <w:tcW w:w="1670" w:type="dxa"/>
            <w:shd w:val="clear" w:color="auto" w:fill="auto"/>
          </w:tcPr>
          <w:p w:rsidR="00F56F18" w:rsidRPr="00F56F18" w:rsidRDefault="00F56F18" w:rsidP="00F56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482" w:type="dxa"/>
            <w:shd w:val="clear" w:color="auto" w:fill="auto"/>
          </w:tcPr>
          <w:p w:rsidR="00F56F18" w:rsidRPr="00F56F18" w:rsidRDefault="00F56F18" w:rsidP="00F56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Дроби и проценты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  <w:r w:rsidRPr="00F56F18">
              <w:rPr>
                <w:color w:val="00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Прямая и обратная пропорциональности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Введение в алгебру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ind w:right="113"/>
              <w:rPr>
                <w:color w:val="000000"/>
                <w:sz w:val="28"/>
                <w:szCs w:val="28"/>
              </w:rPr>
            </w:pPr>
            <w:r w:rsidRPr="00F56F18">
              <w:rPr>
                <w:color w:val="000000"/>
                <w:sz w:val="28"/>
                <w:szCs w:val="28"/>
              </w:rPr>
              <w:t>Контрольная работа № 3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ind w:right="113"/>
              <w:rPr>
                <w:color w:val="000000"/>
                <w:sz w:val="28"/>
                <w:szCs w:val="28"/>
              </w:rPr>
            </w:pP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Уравнения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rPr>
                <w:i/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Координаты и графики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  <w:r w:rsidRPr="00F56F18">
              <w:rPr>
                <w:color w:val="000000"/>
                <w:sz w:val="28"/>
                <w:szCs w:val="28"/>
              </w:rPr>
              <w:t>Контрольная работа № 5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  <w:r w:rsidRPr="00F56F18">
              <w:rPr>
                <w:color w:val="000000"/>
                <w:sz w:val="28"/>
                <w:szCs w:val="28"/>
              </w:rPr>
              <w:t>Контрольная работа № 6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Многочлены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  <w:r w:rsidRPr="00F56F18">
              <w:rPr>
                <w:color w:val="000000"/>
                <w:sz w:val="28"/>
                <w:szCs w:val="28"/>
              </w:rPr>
              <w:t>Контрольная работа № 7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  <w:r w:rsidRPr="00F56F18">
              <w:rPr>
                <w:color w:val="000000"/>
                <w:sz w:val="28"/>
                <w:szCs w:val="28"/>
              </w:rPr>
              <w:t>Контрольная работа № 8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 xml:space="preserve">Частота и вероятность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  <w:r w:rsidRPr="00F56F18">
              <w:rPr>
                <w:color w:val="000000"/>
                <w:sz w:val="28"/>
                <w:szCs w:val="28"/>
              </w:rPr>
              <w:t>Контрольная работа № 9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</w:p>
        </w:tc>
      </w:tr>
      <w:tr w:rsidR="00F56F18" w:rsidRPr="00F56F18" w:rsidTr="00F56F18">
        <w:tc>
          <w:tcPr>
            <w:tcW w:w="959" w:type="dxa"/>
            <w:shd w:val="clear" w:color="auto" w:fill="auto"/>
          </w:tcPr>
          <w:p w:rsidR="00F56F18" w:rsidRPr="00F56F18" w:rsidRDefault="00F56F18" w:rsidP="00F56F18">
            <w:pPr>
              <w:numPr>
                <w:ilvl w:val="0"/>
                <w:numId w:val="42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rPr>
                <w:sz w:val="28"/>
                <w:szCs w:val="28"/>
              </w:rPr>
            </w:pPr>
            <w:r w:rsidRPr="00F56F18">
              <w:rPr>
                <w:sz w:val="28"/>
                <w:szCs w:val="28"/>
              </w:rPr>
              <w:t>Повторение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8" w:rsidRPr="00F56F18" w:rsidRDefault="00F56F18" w:rsidP="00F56F18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F56F1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  <w:r w:rsidRPr="00F56F18">
              <w:rPr>
                <w:color w:val="000000"/>
                <w:sz w:val="28"/>
                <w:szCs w:val="28"/>
              </w:rPr>
              <w:t>Итоговая контрольная работа № 10</w:t>
            </w:r>
          </w:p>
        </w:tc>
        <w:tc>
          <w:tcPr>
            <w:tcW w:w="1747" w:type="dxa"/>
          </w:tcPr>
          <w:p w:rsidR="00F56F18" w:rsidRPr="00F56F18" w:rsidRDefault="00F56F18" w:rsidP="00F56F1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25B8E" w:rsidRDefault="00425B8E" w:rsidP="00DA46FF">
      <w:pPr>
        <w:shd w:val="clear" w:color="auto" w:fill="FFFFFF"/>
        <w:spacing w:line="360" w:lineRule="auto"/>
        <w:ind w:left="23" w:firstLine="709"/>
        <w:rPr>
          <w:sz w:val="28"/>
          <w:szCs w:val="28"/>
        </w:rPr>
      </w:pPr>
      <w:r>
        <w:rPr>
          <w:sz w:val="28"/>
          <w:szCs w:val="28"/>
        </w:rPr>
        <w:t>В курсе алгебры 7 класса 1</w:t>
      </w:r>
      <w:r w:rsidR="00F56F18">
        <w:rPr>
          <w:sz w:val="28"/>
          <w:szCs w:val="28"/>
        </w:rPr>
        <w:t>0</w:t>
      </w:r>
      <w:r>
        <w:rPr>
          <w:sz w:val="28"/>
          <w:szCs w:val="28"/>
        </w:rPr>
        <w:t xml:space="preserve"> модулей. Формой контроля освоения каждого модуля является контрольная работа. Для каждого мод</w:t>
      </w:r>
      <w:r w:rsidR="00DA46FF">
        <w:rPr>
          <w:sz w:val="28"/>
          <w:szCs w:val="28"/>
        </w:rPr>
        <w:t>уля разработаны оценочные листы.</w:t>
      </w:r>
    </w:p>
    <w:p w:rsidR="00F56F18" w:rsidRPr="00DA46FF" w:rsidRDefault="00F56F18" w:rsidP="00DA46FF">
      <w:pPr>
        <w:spacing w:after="0" w:line="360" w:lineRule="auto"/>
        <w:ind w:left="23" w:right="23" w:firstLine="685"/>
        <w:jc w:val="both"/>
        <w:rPr>
          <w:sz w:val="28"/>
          <w:szCs w:val="28"/>
        </w:rPr>
      </w:pPr>
      <w:r w:rsidRPr="00DA46FF">
        <w:rPr>
          <w:sz w:val="28"/>
          <w:szCs w:val="28"/>
        </w:rPr>
        <w:t xml:space="preserve">Основанием для выставления итоговой оценки знаний </w:t>
      </w:r>
      <w:r w:rsidR="006D1E1B" w:rsidRPr="00DA46FF">
        <w:rPr>
          <w:sz w:val="28"/>
          <w:szCs w:val="28"/>
        </w:rPr>
        <w:t xml:space="preserve">за триместр, год </w:t>
      </w:r>
      <w:r w:rsidRPr="00DA46FF">
        <w:rPr>
          <w:sz w:val="28"/>
          <w:szCs w:val="28"/>
        </w:rPr>
        <w:t>служат результаты усвоения модулей, диагностических и итоговых стандартизированных контрольных работ, результаты участия в предметных олимпиадах и конкурсах.</w:t>
      </w:r>
    </w:p>
    <w:p w:rsidR="00D04EC0" w:rsidRPr="006D1E1B" w:rsidRDefault="006D1E1B" w:rsidP="00DA46FF">
      <w:pPr>
        <w:spacing w:after="0" w:line="360" w:lineRule="auto"/>
        <w:ind w:firstLine="708"/>
        <w:jc w:val="both"/>
      </w:pPr>
      <w:r w:rsidRPr="006D1E1B">
        <w:rPr>
          <w:b/>
          <w:sz w:val="28"/>
          <w:szCs w:val="28"/>
        </w:rPr>
        <w:t>Формами контроля</w:t>
      </w:r>
      <w:r w:rsidRPr="006D1E1B">
        <w:rPr>
          <w:sz w:val="28"/>
          <w:szCs w:val="28"/>
        </w:rPr>
        <w:t xml:space="preserve"> в математике могут быть </w:t>
      </w:r>
      <w:r>
        <w:rPr>
          <w:sz w:val="28"/>
          <w:szCs w:val="28"/>
        </w:rPr>
        <w:t xml:space="preserve">текущие письменные работы, </w:t>
      </w:r>
      <w:r w:rsidRPr="006D1E1B">
        <w:rPr>
          <w:sz w:val="28"/>
          <w:szCs w:val="28"/>
        </w:rPr>
        <w:t>устный ответ, контрольная работа, самостоятельная работа, математический диктант, тест.</w:t>
      </w:r>
    </w:p>
    <w:sectPr w:rsidR="00D04EC0" w:rsidRPr="006D1E1B" w:rsidSect="00DA46FF">
      <w:footnotePr>
        <w:numStart w:val="2"/>
      </w:footnotePr>
      <w:pgSz w:w="11906" w:h="16838"/>
      <w:pgMar w:top="1134" w:right="851" w:bottom="1134" w:left="12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3B85A9D"/>
    <w:multiLevelType w:val="hybridMultilevel"/>
    <w:tmpl w:val="0498A140"/>
    <w:lvl w:ilvl="0" w:tplc="2778B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42901"/>
    <w:multiLevelType w:val="hybridMultilevel"/>
    <w:tmpl w:val="781C6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6AC08CA"/>
    <w:multiLevelType w:val="hybridMultilevel"/>
    <w:tmpl w:val="D0CCE34C"/>
    <w:lvl w:ilvl="0" w:tplc="CC80D0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832D8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A061D"/>
    <w:multiLevelType w:val="hybridMultilevel"/>
    <w:tmpl w:val="62A8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3E4FAF"/>
    <w:multiLevelType w:val="hybridMultilevel"/>
    <w:tmpl w:val="5D307CAC"/>
    <w:lvl w:ilvl="0" w:tplc="2778B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A7C7F"/>
    <w:multiLevelType w:val="hybridMultilevel"/>
    <w:tmpl w:val="B206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F0779"/>
    <w:multiLevelType w:val="hybridMultilevel"/>
    <w:tmpl w:val="9A564082"/>
    <w:lvl w:ilvl="0" w:tplc="2778B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61690"/>
    <w:multiLevelType w:val="hybridMultilevel"/>
    <w:tmpl w:val="A99C4EB8"/>
    <w:lvl w:ilvl="0" w:tplc="2778B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D7726"/>
    <w:multiLevelType w:val="hybridMultilevel"/>
    <w:tmpl w:val="83E0A364"/>
    <w:lvl w:ilvl="0" w:tplc="CC80D0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F574E"/>
    <w:multiLevelType w:val="hybridMultilevel"/>
    <w:tmpl w:val="0FAA4DCE"/>
    <w:lvl w:ilvl="0" w:tplc="CC80D0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77FDA"/>
    <w:multiLevelType w:val="hybridMultilevel"/>
    <w:tmpl w:val="2F008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F7BE4"/>
    <w:multiLevelType w:val="hybridMultilevel"/>
    <w:tmpl w:val="34284680"/>
    <w:lvl w:ilvl="0" w:tplc="9FEC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B1DDE"/>
    <w:multiLevelType w:val="hybridMultilevel"/>
    <w:tmpl w:val="2278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20922"/>
    <w:multiLevelType w:val="hybridMultilevel"/>
    <w:tmpl w:val="386C0300"/>
    <w:lvl w:ilvl="0" w:tplc="9FECBC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D77243"/>
    <w:multiLevelType w:val="hybridMultilevel"/>
    <w:tmpl w:val="A5262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93717F6"/>
    <w:multiLevelType w:val="hybridMultilevel"/>
    <w:tmpl w:val="C13A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11910"/>
    <w:multiLevelType w:val="hybridMultilevel"/>
    <w:tmpl w:val="82D2321C"/>
    <w:lvl w:ilvl="0" w:tplc="633C78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7">
    <w:nsid w:val="4F151FB8"/>
    <w:multiLevelType w:val="hybridMultilevel"/>
    <w:tmpl w:val="0D3AB47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8">
    <w:nsid w:val="5558670F"/>
    <w:multiLevelType w:val="hybridMultilevel"/>
    <w:tmpl w:val="8BBC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94A55"/>
    <w:multiLevelType w:val="hybridMultilevel"/>
    <w:tmpl w:val="D1CAC332"/>
    <w:lvl w:ilvl="0" w:tplc="2778B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85054"/>
    <w:multiLevelType w:val="hybridMultilevel"/>
    <w:tmpl w:val="DCF8AB1E"/>
    <w:lvl w:ilvl="0" w:tplc="2778B2D2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DA7C20"/>
    <w:multiLevelType w:val="hybridMultilevel"/>
    <w:tmpl w:val="361AD274"/>
    <w:lvl w:ilvl="0" w:tplc="9FEC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C4A11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B1221"/>
    <w:multiLevelType w:val="hybridMultilevel"/>
    <w:tmpl w:val="4D98443C"/>
    <w:lvl w:ilvl="0" w:tplc="CC80D0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87549"/>
    <w:multiLevelType w:val="hybridMultilevel"/>
    <w:tmpl w:val="855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4544E"/>
    <w:multiLevelType w:val="hybridMultilevel"/>
    <w:tmpl w:val="0EECD5F2"/>
    <w:lvl w:ilvl="0" w:tplc="2778B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2743A"/>
    <w:multiLevelType w:val="hybridMultilevel"/>
    <w:tmpl w:val="46B88E4A"/>
    <w:lvl w:ilvl="0" w:tplc="9FEC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02858"/>
    <w:multiLevelType w:val="hybridMultilevel"/>
    <w:tmpl w:val="CD1C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279AC"/>
    <w:multiLevelType w:val="hybridMultilevel"/>
    <w:tmpl w:val="0CC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17F88"/>
    <w:multiLevelType w:val="hybridMultilevel"/>
    <w:tmpl w:val="A1804616"/>
    <w:lvl w:ilvl="0" w:tplc="9FEC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C413C"/>
    <w:multiLevelType w:val="hybridMultilevel"/>
    <w:tmpl w:val="E67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659E1"/>
    <w:multiLevelType w:val="hybridMultilevel"/>
    <w:tmpl w:val="31EA5AFC"/>
    <w:lvl w:ilvl="0" w:tplc="B2C6CE7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32"/>
  </w:num>
  <w:num w:numId="4">
    <w:abstractNumId w:val="5"/>
  </w:num>
  <w:num w:numId="5">
    <w:abstractNumId w:val="4"/>
  </w:num>
  <w:num w:numId="6">
    <w:abstractNumId w:val="24"/>
  </w:num>
  <w:num w:numId="7">
    <w:abstractNumId w:val="33"/>
  </w:num>
  <w:num w:numId="8">
    <w:abstractNumId w:val="16"/>
  </w:num>
  <w:num w:numId="9">
    <w:abstractNumId w:val="17"/>
  </w:num>
  <w:num w:numId="10">
    <w:abstractNumId w:val="6"/>
  </w:num>
  <w:num w:numId="11">
    <w:abstractNumId w:val="40"/>
  </w:num>
  <w:num w:numId="12">
    <w:abstractNumId w:val="37"/>
  </w:num>
  <w:num w:numId="13">
    <w:abstractNumId w:val="3"/>
  </w:num>
  <w:num w:numId="14">
    <w:abstractNumId w:val="26"/>
  </w:num>
  <w:num w:numId="15">
    <w:abstractNumId w:val="13"/>
  </w:num>
  <w:num w:numId="16">
    <w:abstractNumId w:val="31"/>
  </w:num>
  <w:num w:numId="17">
    <w:abstractNumId w:val="10"/>
  </w:num>
  <w:num w:numId="18">
    <w:abstractNumId w:val="1"/>
  </w:num>
  <w:num w:numId="19">
    <w:abstractNumId w:val="15"/>
  </w:num>
  <w:num w:numId="20">
    <w:abstractNumId w:val="14"/>
  </w:num>
  <w:num w:numId="21">
    <w:abstractNumId w:val="12"/>
  </w:num>
  <w:num w:numId="22">
    <w:abstractNumId w:val="36"/>
  </w:num>
  <w:num w:numId="23">
    <w:abstractNumId w:val="29"/>
  </w:num>
  <w:num w:numId="24">
    <w:abstractNumId w:val="23"/>
  </w:num>
  <w:num w:numId="25">
    <w:abstractNumId w:val="30"/>
  </w:num>
  <w:num w:numId="26">
    <w:abstractNumId w:val="22"/>
  </w:num>
  <w:num w:numId="27">
    <w:abstractNumId w:val="38"/>
  </w:num>
  <w:num w:numId="28">
    <w:abstractNumId w:val="21"/>
  </w:num>
  <w:num w:numId="29">
    <w:abstractNumId w:val="20"/>
  </w:num>
  <w:num w:numId="30">
    <w:abstractNumId w:val="19"/>
  </w:num>
  <w:num w:numId="31">
    <w:abstractNumId w:val="25"/>
  </w:num>
  <w:num w:numId="32">
    <w:abstractNumId w:val="11"/>
  </w:num>
  <w:num w:numId="33">
    <w:abstractNumId w:val="18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  <w:num w:numId="37">
    <w:abstractNumId w:val="34"/>
  </w:num>
  <w:num w:numId="38">
    <w:abstractNumId w:val="35"/>
  </w:num>
  <w:num w:numId="39">
    <w:abstractNumId w:val="8"/>
  </w:num>
  <w:num w:numId="4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8"/>
  </w:num>
  <w:num w:numId="43">
    <w:abstractNumId w:val="9"/>
  </w:num>
  <w:num w:numId="44">
    <w:abstractNumId w:val="27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Start w:val="2"/>
  </w:footnotePr>
  <w:compat/>
  <w:rsids>
    <w:rsidRoot w:val="001E7913"/>
    <w:rsid w:val="00051B8C"/>
    <w:rsid w:val="00076806"/>
    <w:rsid w:val="00077AA5"/>
    <w:rsid w:val="00135FE9"/>
    <w:rsid w:val="00184252"/>
    <w:rsid w:val="001D151D"/>
    <w:rsid w:val="001E7913"/>
    <w:rsid w:val="001F7539"/>
    <w:rsid w:val="00363C77"/>
    <w:rsid w:val="00425B8E"/>
    <w:rsid w:val="00490200"/>
    <w:rsid w:val="004D3587"/>
    <w:rsid w:val="005160D9"/>
    <w:rsid w:val="005953D5"/>
    <w:rsid w:val="00595831"/>
    <w:rsid w:val="00667B0B"/>
    <w:rsid w:val="00676023"/>
    <w:rsid w:val="006D1E1B"/>
    <w:rsid w:val="00751E89"/>
    <w:rsid w:val="007C3578"/>
    <w:rsid w:val="00801A4B"/>
    <w:rsid w:val="008046C1"/>
    <w:rsid w:val="0086389A"/>
    <w:rsid w:val="0086507B"/>
    <w:rsid w:val="0088557F"/>
    <w:rsid w:val="008D18E9"/>
    <w:rsid w:val="008E45F2"/>
    <w:rsid w:val="00912824"/>
    <w:rsid w:val="0094750C"/>
    <w:rsid w:val="009A3D8B"/>
    <w:rsid w:val="00A63B75"/>
    <w:rsid w:val="00A817EE"/>
    <w:rsid w:val="00B8190B"/>
    <w:rsid w:val="00BA3EFF"/>
    <w:rsid w:val="00BD4FCD"/>
    <w:rsid w:val="00C159C0"/>
    <w:rsid w:val="00C20608"/>
    <w:rsid w:val="00D04EC0"/>
    <w:rsid w:val="00D161BE"/>
    <w:rsid w:val="00DA46FF"/>
    <w:rsid w:val="00F17A73"/>
    <w:rsid w:val="00F32934"/>
    <w:rsid w:val="00F3680F"/>
    <w:rsid w:val="00F43C68"/>
    <w:rsid w:val="00F47C25"/>
    <w:rsid w:val="00F56F18"/>
    <w:rsid w:val="00F96651"/>
    <w:rsid w:val="00FC22CA"/>
    <w:rsid w:val="00FD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34"/>
  </w:style>
  <w:style w:type="paragraph" w:styleId="Heading1">
    <w:name w:val="heading 1"/>
    <w:basedOn w:val="Normal"/>
    <w:next w:val="Normal"/>
    <w:link w:val="Heading1Char"/>
    <w:qFormat/>
    <w:rsid w:val="00135F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8">
    <w:name w:val="Основной текст (18)_"/>
    <w:link w:val="180"/>
    <w:rsid w:val="00A817EE"/>
    <w:rPr>
      <w:shd w:val="clear" w:color="auto" w:fill="FFFFFF"/>
    </w:rPr>
  </w:style>
  <w:style w:type="paragraph" w:customStyle="1" w:styleId="180">
    <w:name w:val="Основной текст (18)"/>
    <w:basedOn w:val="Normal"/>
    <w:link w:val="18"/>
    <w:rsid w:val="00A817EE"/>
    <w:pPr>
      <w:shd w:val="clear" w:color="auto" w:fill="FFFFFF"/>
      <w:spacing w:before="180" w:after="0" w:line="211" w:lineRule="exact"/>
      <w:jc w:val="both"/>
    </w:pPr>
    <w:rPr>
      <w:shd w:val="clear" w:color="auto" w:fill="FFFFFF"/>
    </w:rPr>
  </w:style>
  <w:style w:type="character" w:customStyle="1" w:styleId="a">
    <w:name w:val="Основной текст_"/>
    <w:link w:val="1"/>
    <w:rsid w:val="00A817E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817EE"/>
    <w:pPr>
      <w:shd w:val="clear" w:color="auto" w:fill="FFFFFF"/>
      <w:spacing w:before="300" w:after="0" w:line="274" w:lineRule="exact"/>
      <w:jc w:val="both"/>
    </w:pPr>
    <w:rPr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D45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5FE9"/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customStyle="1" w:styleId="10">
    <w:name w:val="Абзац списка1"/>
    <w:basedOn w:val="Normal"/>
    <w:rsid w:val="00135FE9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19">
    <w:name w:val="Основной текст (19)_"/>
    <w:link w:val="190"/>
    <w:rsid w:val="00135FE9"/>
    <w:rPr>
      <w:shd w:val="clear" w:color="auto" w:fill="FFFFFF"/>
    </w:rPr>
  </w:style>
  <w:style w:type="character" w:customStyle="1" w:styleId="181">
    <w:name w:val="Основной текст (18) + Курсив"/>
    <w:rsid w:val="00135FE9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Normal"/>
    <w:link w:val="19"/>
    <w:rsid w:val="00135FE9"/>
    <w:pPr>
      <w:shd w:val="clear" w:color="auto" w:fill="FFFFFF"/>
      <w:spacing w:after="0" w:line="211" w:lineRule="exact"/>
      <w:ind w:firstLine="340"/>
      <w:jc w:val="both"/>
    </w:pPr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3EFF"/>
    <w:rPr>
      <w:color w:val="0000FF"/>
      <w:u w:val="single"/>
    </w:rPr>
  </w:style>
  <w:style w:type="table" w:styleId="TableGrid">
    <w:name w:val="Table Grid"/>
    <w:basedOn w:val="TableNormal"/>
    <w:uiPriority w:val="59"/>
    <w:rsid w:val="001F753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8557F"/>
    <w:pPr>
      <w:spacing w:after="0" w:line="240" w:lineRule="auto"/>
      <w:jc w:val="both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88557F"/>
    <w:rPr>
      <w:rFonts w:eastAsia="Times New Roman"/>
      <w:color w:val="000000"/>
      <w:sz w:val="28"/>
      <w:szCs w:val="20"/>
      <w:lang w:eastAsia="ru-RU"/>
    </w:rPr>
  </w:style>
  <w:style w:type="table" w:customStyle="1" w:styleId="11">
    <w:name w:val="Сетка таблицы1"/>
    <w:basedOn w:val="TableNormal"/>
    <w:next w:val="TableGrid"/>
    <w:uiPriority w:val="59"/>
    <w:rsid w:val="0088557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12</cp:revision>
  <dcterms:created xsi:type="dcterms:W3CDTF">2017-07-18T11:30:00Z</dcterms:created>
  <dcterms:modified xsi:type="dcterms:W3CDTF">2018-07-07T16:50:00Z</dcterms:modified>
</cp:coreProperties>
</file>