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B5" w:rsidRPr="00C034E6" w:rsidRDefault="00C034E6" w:rsidP="00310F2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034E6">
        <w:rPr>
          <w:rFonts w:ascii="Times New Roman" w:hAnsi="Times New Roman" w:cs="Times New Roman"/>
          <w:sz w:val="56"/>
          <w:szCs w:val="56"/>
        </w:rPr>
        <w:t>№</w:t>
      </w:r>
      <w:r w:rsidR="00534BC3">
        <w:rPr>
          <w:rFonts w:ascii="Times New Roman" w:hAnsi="Times New Roman" w:cs="Times New Roman"/>
          <w:sz w:val="56"/>
          <w:szCs w:val="56"/>
        </w:rPr>
        <w:t>4</w:t>
      </w:r>
      <w:r w:rsidRPr="00C034E6">
        <w:rPr>
          <w:rFonts w:ascii="Times New Roman" w:hAnsi="Times New Roman" w:cs="Times New Roman"/>
          <w:sz w:val="56"/>
          <w:szCs w:val="56"/>
        </w:rPr>
        <w:tab/>
      </w:r>
      <w:r w:rsidRPr="00C034E6">
        <w:rPr>
          <w:rFonts w:ascii="Times New Roman" w:hAnsi="Times New Roman" w:cs="Times New Roman"/>
          <w:sz w:val="24"/>
          <w:szCs w:val="24"/>
        </w:rPr>
        <w:tab/>
      </w:r>
      <w:r w:rsidR="001A3CE8">
        <w:rPr>
          <w:rFonts w:ascii="Times New Roman" w:hAnsi="Times New Roman" w:cs="Times New Roman"/>
          <w:sz w:val="24"/>
          <w:szCs w:val="24"/>
        </w:rPr>
        <w:t>7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534BC3">
        <w:rPr>
          <w:rFonts w:ascii="Times New Roman" w:hAnsi="Times New Roman" w:cs="Times New Roman"/>
          <w:sz w:val="24"/>
          <w:szCs w:val="24"/>
        </w:rPr>
        <w:t>3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b/>
          <w:sz w:val="24"/>
          <w:szCs w:val="24"/>
        </w:rPr>
        <w:t>Оценочный лист планируемых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tbl>
      <w:tblPr>
        <w:tblStyle w:val="a5"/>
        <w:tblW w:w="1541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058"/>
        <w:gridCol w:w="616"/>
        <w:gridCol w:w="321"/>
        <w:gridCol w:w="737"/>
        <w:gridCol w:w="201"/>
        <w:gridCol w:w="821"/>
        <w:gridCol w:w="275"/>
        <w:gridCol w:w="625"/>
        <w:gridCol w:w="634"/>
        <w:gridCol w:w="46"/>
        <w:gridCol w:w="866"/>
        <w:gridCol w:w="135"/>
        <w:gridCol w:w="23"/>
        <w:gridCol w:w="88"/>
        <w:gridCol w:w="339"/>
        <w:gridCol w:w="707"/>
        <w:gridCol w:w="847"/>
        <w:gridCol w:w="996"/>
        <w:gridCol w:w="1065"/>
        <w:gridCol w:w="301"/>
        <w:gridCol w:w="742"/>
        <w:gridCol w:w="301"/>
        <w:gridCol w:w="238"/>
        <w:gridCol w:w="674"/>
        <w:gridCol w:w="31"/>
        <w:gridCol w:w="220"/>
        <w:gridCol w:w="1105"/>
      </w:tblGrid>
      <w:tr w:rsidR="00FC4FA3" w:rsidRPr="007E4DEE" w:rsidTr="003257E2">
        <w:trPr>
          <w:trHeight w:val="440"/>
        </w:trPr>
        <w:tc>
          <w:tcPr>
            <w:tcW w:w="1405" w:type="dxa"/>
          </w:tcPr>
          <w:p w:rsidR="00FC4FA3" w:rsidRPr="00FC4FA3" w:rsidRDefault="00FC4FA3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92" w:type="dxa"/>
            <w:gridSpan w:val="16"/>
            <w:tcBorders>
              <w:right w:val="single" w:sz="4" w:space="0" w:color="auto"/>
            </w:tcBorders>
          </w:tcPr>
          <w:p w:rsidR="00FC4FA3" w:rsidRPr="00FC4FA3" w:rsidRDefault="00FC4FA3" w:rsidP="00FC4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</w:tcBorders>
          </w:tcPr>
          <w:p w:rsidR="00FC4FA3" w:rsidRPr="00FC4FA3" w:rsidRDefault="00534BC3" w:rsidP="00534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C4FA3" w:rsidRPr="00FC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C4FA3" w:rsidRPr="00FC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недели)</w:t>
            </w:r>
          </w:p>
        </w:tc>
      </w:tr>
      <w:tr w:rsidR="00FC4FA3" w:rsidRPr="007E4DEE" w:rsidTr="003257E2">
        <w:trPr>
          <w:trHeight w:val="440"/>
        </w:trPr>
        <w:tc>
          <w:tcPr>
            <w:tcW w:w="1405" w:type="dxa"/>
          </w:tcPr>
          <w:p w:rsidR="00FC4FA3" w:rsidRPr="00FC4FA3" w:rsidRDefault="00FC4FA3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492" w:type="dxa"/>
            <w:gridSpan w:val="16"/>
            <w:tcBorders>
              <w:right w:val="single" w:sz="4" w:space="0" w:color="auto"/>
            </w:tcBorders>
          </w:tcPr>
          <w:p w:rsidR="00FC4FA3" w:rsidRPr="00FC4FA3" w:rsidRDefault="00FC4FA3" w:rsidP="00534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534B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34BC3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</w:tcBorders>
          </w:tcPr>
          <w:p w:rsidR="00FC4FA3" w:rsidRPr="00FC4FA3" w:rsidRDefault="00FC4FA3" w:rsidP="00534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25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4B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534BC3">
              <w:rPr>
                <w:rFonts w:ascii="Times New Roman" w:hAnsi="Times New Roman" w:cs="Times New Roman"/>
                <w:b/>
                <w:sz w:val="24"/>
                <w:szCs w:val="24"/>
              </w:rPr>
              <w:t>2 по 27</w:t>
            </w:r>
            <w:r w:rsidR="003257E2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</w:tr>
      <w:tr w:rsidR="00FC4FA3" w:rsidRPr="007E4DEE" w:rsidTr="003257E2">
        <w:trPr>
          <w:trHeight w:val="516"/>
        </w:trPr>
        <w:tc>
          <w:tcPr>
            <w:tcW w:w="1405" w:type="dxa"/>
          </w:tcPr>
          <w:p w:rsidR="00FC4FA3" w:rsidRPr="007E4DEE" w:rsidRDefault="00FC4FA3" w:rsidP="00AD2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Ученик научится</w:t>
            </w:r>
          </w:p>
        </w:tc>
        <w:tc>
          <w:tcPr>
            <w:tcW w:w="7492" w:type="dxa"/>
            <w:gridSpan w:val="16"/>
            <w:tcBorders>
              <w:right w:val="single" w:sz="4" w:space="0" w:color="auto"/>
            </w:tcBorders>
          </w:tcPr>
          <w:p w:rsidR="003E0E05" w:rsidRPr="003E0E05" w:rsidRDefault="003E0E05" w:rsidP="003E0E05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 w:rsidRPr="003E0E05">
              <w:rPr>
                <w:sz w:val="16"/>
                <w:szCs w:val="16"/>
                <w:lang w:eastAsia="ru-RU"/>
              </w:rPr>
              <w:t>Переходить от словесной формулировки условия задачи к алгебраической модели путем составления уравнения.</w:t>
            </w:r>
          </w:p>
          <w:p w:rsidR="003E0E05" w:rsidRPr="003E0E05" w:rsidRDefault="003E0E05" w:rsidP="003E0E05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 w:rsidRPr="003E0E05">
              <w:rPr>
                <w:sz w:val="16"/>
                <w:szCs w:val="16"/>
                <w:lang w:eastAsia="ru-RU"/>
              </w:rPr>
              <w:t>Проводить доказательные рассуждения о корнях уравнения с опорой на определение корня.</w:t>
            </w:r>
          </w:p>
          <w:p w:rsidR="003257E2" w:rsidRPr="003257E2" w:rsidRDefault="003E0E05" w:rsidP="003E0E05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 w:rsidRPr="003E0E05">
              <w:rPr>
                <w:sz w:val="16"/>
                <w:szCs w:val="16"/>
                <w:lang w:eastAsia="ru-RU"/>
              </w:rPr>
              <w:t>Объяснять и формулировать правила преобразования уравнений, конструировать алгоритм решения линейных уравнений, распознавать линейные уравнения, решать линейные уравнения, а также уравнения, сводящиеся к ним, с помощью простейших преобразований.</w:t>
            </w:r>
            <w:bookmarkStart w:id="0" w:name="_GoBack"/>
            <w:bookmarkEnd w:id="0"/>
          </w:p>
        </w:tc>
        <w:tc>
          <w:tcPr>
            <w:tcW w:w="6520" w:type="dxa"/>
            <w:gridSpan w:val="11"/>
            <w:tcBorders>
              <w:left w:val="single" w:sz="4" w:space="0" w:color="auto"/>
            </w:tcBorders>
          </w:tcPr>
          <w:p w:rsidR="00FC4FA3" w:rsidRPr="003257E2" w:rsidRDefault="003E0E05" w:rsidP="003257E2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 w:rsidRPr="003E0E05">
              <w:rPr>
                <w:sz w:val="16"/>
                <w:szCs w:val="16"/>
                <w:lang w:eastAsia="ru-RU"/>
              </w:rPr>
              <w:t>Использовать аппарат уравнений для решения текстовых задач, проводить рассуждения, основанные на интерпретации условия задачи, для поиска целых корней некоторых несложных нелинейных уравнений.</w:t>
            </w:r>
          </w:p>
        </w:tc>
      </w:tr>
      <w:tr w:rsidR="00FC4FA3" w:rsidRPr="007E4DEE" w:rsidTr="003257E2">
        <w:trPr>
          <w:trHeight w:val="417"/>
        </w:trPr>
        <w:tc>
          <w:tcPr>
            <w:tcW w:w="1405" w:type="dxa"/>
          </w:tcPr>
          <w:p w:rsidR="00FC4FA3" w:rsidRPr="007E4DEE" w:rsidRDefault="00FC4FA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C4FA3" w:rsidRDefault="00FC4FA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Домашние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разноуровневые</w:t>
            </w:r>
            <w:proofErr w:type="spellEnd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C4FA3" w:rsidRPr="007E4DEE" w:rsidRDefault="00FC4FA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4FA3" w:rsidRDefault="00FC4FA3" w:rsidP="00FC4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Средний балл за домашние работы</w:t>
            </w:r>
          </w:p>
          <w:p w:rsidR="00FC4FA3" w:rsidRPr="007E4DEE" w:rsidRDefault="00FC4FA3" w:rsidP="00FC4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(100 б)</w:t>
            </w:r>
          </w:p>
        </w:tc>
        <w:tc>
          <w:tcPr>
            <w:tcW w:w="39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4FA3" w:rsidRPr="007E4DEE" w:rsidRDefault="00FC4FA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Классные работы</w:t>
            </w:r>
          </w:p>
          <w:p w:rsidR="00FC4FA3" w:rsidRDefault="00FC4FA3" w:rsidP="00FC4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(обучающие, проверочные)</w:t>
            </w:r>
          </w:p>
          <w:p w:rsidR="00FC4FA3" w:rsidRPr="007E4DEE" w:rsidRDefault="00FC4FA3" w:rsidP="00FC4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</w:tcBorders>
          </w:tcPr>
          <w:p w:rsidR="00FC4FA3" w:rsidRPr="007E4DEE" w:rsidRDefault="00FC4FA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Итоговые работы по теме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(каждая работа по 100 баллов)</w:t>
            </w:r>
          </w:p>
        </w:tc>
        <w:tc>
          <w:tcPr>
            <w:tcW w:w="1163" w:type="dxa"/>
            <w:gridSpan w:val="4"/>
          </w:tcPr>
          <w:p w:rsidR="00FC4FA3" w:rsidRDefault="00FC4FA3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 ученика</w:t>
            </w:r>
          </w:p>
          <w:p w:rsidR="00FC4FA3" w:rsidRPr="007E4DEE" w:rsidRDefault="00FC4FA3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5" w:type="dxa"/>
          </w:tcPr>
          <w:p w:rsidR="00FC4FA3" w:rsidRDefault="00FC4FA3" w:rsidP="00FC4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Фактический результат ученика</w:t>
            </w:r>
          </w:p>
          <w:p w:rsidR="00FC4FA3" w:rsidRPr="007E4DEE" w:rsidRDefault="00FC4FA3" w:rsidP="00FC4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34BC3" w:rsidRPr="007E4DEE" w:rsidTr="003257E2">
        <w:trPr>
          <w:cantSplit/>
          <w:trHeight w:val="994"/>
        </w:trPr>
        <w:tc>
          <w:tcPr>
            <w:tcW w:w="1405" w:type="dxa"/>
            <w:tcBorders>
              <w:right w:val="single" w:sz="4" w:space="0" w:color="auto"/>
            </w:tcBorders>
            <w:textDirection w:val="btLr"/>
            <w:vAlign w:val="center"/>
          </w:tcPr>
          <w:p w:rsidR="00534BC3" w:rsidRPr="007E4DEE" w:rsidRDefault="00534BC3" w:rsidP="00534BC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Название работы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534BC3" w:rsidRPr="007E4DEE" w:rsidRDefault="00534BC3" w:rsidP="00534BC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ДР1 </w:t>
            </w:r>
            <w:r w:rsidRPr="00534BC3">
              <w:rPr>
                <w:rFonts w:ascii="Times New Roman" w:hAnsi="Times New Roman" w:cs="Times New Roman"/>
                <w:sz w:val="16"/>
                <w:szCs w:val="16"/>
              </w:rPr>
              <w:t>Алгебраический способ решения задач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534BC3" w:rsidRPr="007E4DEE" w:rsidRDefault="00534BC3" w:rsidP="00534BC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4BC3">
              <w:rPr>
                <w:rFonts w:ascii="Times New Roman" w:hAnsi="Times New Roman" w:cs="Times New Roman"/>
                <w:sz w:val="16"/>
                <w:szCs w:val="16"/>
              </w:rPr>
              <w:t>Решение уравнений</w:t>
            </w:r>
          </w:p>
        </w:tc>
        <w:tc>
          <w:tcPr>
            <w:tcW w:w="938" w:type="dxa"/>
            <w:gridSpan w:val="2"/>
          </w:tcPr>
          <w:p w:rsidR="00534BC3" w:rsidRPr="007E4DEE" w:rsidRDefault="00534BC3" w:rsidP="00534BC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4BC3">
              <w:rPr>
                <w:rFonts w:ascii="Times New Roman" w:hAnsi="Times New Roman" w:cs="Times New Roman"/>
                <w:sz w:val="16"/>
                <w:szCs w:val="16"/>
              </w:rPr>
              <w:t>Решение задач с помощью уравнений</w:t>
            </w:r>
          </w:p>
        </w:tc>
        <w:tc>
          <w:tcPr>
            <w:tcW w:w="1096" w:type="dxa"/>
            <w:gridSpan w:val="2"/>
          </w:tcPr>
          <w:p w:rsidR="00534BC3" w:rsidRPr="007E4DEE" w:rsidRDefault="00534BC3" w:rsidP="00534BC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одготовка к контрольной работе</w:t>
            </w: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534BC3" w:rsidRPr="007E4DEE" w:rsidRDefault="00534BC3" w:rsidP="00534BC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5"/>
            <w:tcBorders>
              <w:left w:val="single" w:sz="4" w:space="0" w:color="auto"/>
            </w:tcBorders>
          </w:tcPr>
          <w:p w:rsidR="00534BC3" w:rsidRPr="007E4DEE" w:rsidRDefault="00534BC3" w:rsidP="00534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</w:tcPr>
          <w:p w:rsidR="00534BC3" w:rsidRPr="007E4DEE" w:rsidRDefault="00534BC3" w:rsidP="00534BC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СР1 </w:t>
            </w:r>
            <w:r w:rsidRPr="00534BC3">
              <w:rPr>
                <w:rFonts w:ascii="Times New Roman" w:hAnsi="Times New Roman" w:cs="Times New Roman"/>
                <w:sz w:val="16"/>
                <w:szCs w:val="16"/>
              </w:rPr>
              <w:t>Алгебраический способ решения задач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34BC3" w:rsidRPr="007E4DEE" w:rsidRDefault="00534BC3" w:rsidP="00534BC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4BC3">
              <w:rPr>
                <w:rFonts w:ascii="Times New Roman" w:hAnsi="Times New Roman" w:cs="Times New Roman"/>
                <w:sz w:val="16"/>
                <w:szCs w:val="16"/>
              </w:rPr>
              <w:t>Решение уравнений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4BC3" w:rsidRPr="007E4DEE" w:rsidRDefault="00534BC3" w:rsidP="00534BC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4BC3">
              <w:rPr>
                <w:rFonts w:ascii="Times New Roman" w:hAnsi="Times New Roman" w:cs="Times New Roman"/>
                <w:sz w:val="16"/>
                <w:szCs w:val="16"/>
              </w:rPr>
              <w:t>Решение задач с помощью уравнений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34BC3" w:rsidRPr="007E4DEE" w:rsidRDefault="00534BC3" w:rsidP="00534BC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left w:val="single" w:sz="4" w:space="0" w:color="auto"/>
            </w:tcBorders>
          </w:tcPr>
          <w:p w:rsidR="00534BC3" w:rsidRDefault="00534BC3" w:rsidP="00534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КР4</w:t>
            </w:r>
          </w:p>
          <w:p w:rsidR="00534BC3" w:rsidRPr="007E4DEE" w:rsidRDefault="00534BC3" w:rsidP="00534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Уравнения</w:t>
            </w:r>
          </w:p>
        </w:tc>
        <w:tc>
          <w:tcPr>
            <w:tcW w:w="1163" w:type="dxa"/>
            <w:gridSpan w:val="4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5" w:type="dxa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BC3" w:rsidRPr="007E4DEE" w:rsidTr="003257E2">
        <w:trPr>
          <w:trHeight w:val="374"/>
        </w:trPr>
        <w:tc>
          <w:tcPr>
            <w:tcW w:w="1405" w:type="dxa"/>
          </w:tcPr>
          <w:p w:rsidR="00534BC3" w:rsidRPr="007E4DEE" w:rsidRDefault="00534BC3" w:rsidP="00534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Отметка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6" w:type="dxa"/>
            <w:gridSpan w:val="2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gridSpan w:val="5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gridSpan w:val="4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BC3" w:rsidRPr="007E4DEE" w:rsidTr="003257E2">
        <w:trPr>
          <w:trHeight w:val="374"/>
        </w:trPr>
        <w:tc>
          <w:tcPr>
            <w:tcW w:w="1405" w:type="dxa"/>
          </w:tcPr>
          <w:p w:rsidR="00534BC3" w:rsidRPr="007E4DEE" w:rsidRDefault="00534BC3" w:rsidP="00534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gridSpan w:val="2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5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gridSpan w:val="4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BC3" w:rsidRPr="007E4DEE" w:rsidTr="003257E2">
        <w:trPr>
          <w:trHeight w:val="374"/>
        </w:trPr>
        <w:tc>
          <w:tcPr>
            <w:tcW w:w="1405" w:type="dxa"/>
            <w:vMerge w:val="restart"/>
          </w:tcPr>
          <w:p w:rsidR="00534BC3" w:rsidRPr="007E4DEE" w:rsidRDefault="00534BC3" w:rsidP="00534BC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E4DEE">
              <w:rPr>
                <w:rFonts w:ascii="Times New Roman" w:hAnsi="Times New Roman" w:cs="Times New Roman"/>
                <w:sz w:val="10"/>
                <w:szCs w:val="10"/>
              </w:rPr>
              <w:t>Отметка /баллы</w:t>
            </w:r>
          </w:p>
          <w:p w:rsidR="00534BC3" w:rsidRPr="007E4DEE" w:rsidRDefault="00534BC3" w:rsidP="00534BC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E4DEE">
              <w:rPr>
                <w:rFonts w:ascii="Times New Roman" w:hAnsi="Times New Roman" w:cs="Times New Roman"/>
                <w:sz w:val="10"/>
                <w:szCs w:val="10"/>
              </w:rPr>
              <w:t>(за выполнение заданий максимального уровня)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gridSpan w:val="2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5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gridSpan w:val="4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BC3" w:rsidRPr="007E4DEE" w:rsidTr="003257E2">
        <w:trPr>
          <w:trHeight w:val="374"/>
        </w:trPr>
        <w:tc>
          <w:tcPr>
            <w:tcW w:w="1405" w:type="dxa"/>
            <w:vMerge/>
          </w:tcPr>
          <w:p w:rsidR="00534BC3" w:rsidRPr="007E4DEE" w:rsidRDefault="00534BC3" w:rsidP="00534B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gridSpan w:val="2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5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gridSpan w:val="4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534BC3" w:rsidRPr="007E4DEE" w:rsidRDefault="00534BC3" w:rsidP="00534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4BC3" w:rsidRPr="00CF44F5" w:rsidTr="003257E2">
        <w:trPr>
          <w:trHeight w:val="316"/>
        </w:trPr>
        <w:tc>
          <w:tcPr>
            <w:tcW w:w="15417" w:type="dxa"/>
            <w:gridSpan w:val="28"/>
          </w:tcPr>
          <w:p w:rsidR="00534BC3" w:rsidRPr="00CF44F5" w:rsidRDefault="00534BC3" w:rsidP="0053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F5">
              <w:rPr>
                <w:rFonts w:ascii="Times New Roman" w:hAnsi="Times New Roman" w:cs="Times New Roman"/>
                <w:b/>
                <w:sz w:val="24"/>
                <w:szCs w:val="24"/>
              </w:rPr>
              <w:t>Шкала перевода баллов в отметки</w:t>
            </w:r>
          </w:p>
        </w:tc>
      </w:tr>
      <w:tr w:rsidR="00534BC3" w:rsidRPr="00FC4FA3" w:rsidTr="003257E2">
        <w:trPr>
          <w:trHeight w:val="299"/>
        </w:trPr>
        <w:tc>
          <w:tcPr>
            <w:tcW w:w="3079" w:type="dxa"/>
            <w:gridSpan w:val="3"/>
          </w:tcPr>
          <w:p w:rsidR="00534BC3" w:rsidRPr="00FC4FA3" w:rsidRDefault="00534BC3" w:rsidP="0053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58" w:type="dxa"/>
            <w:gridSpan w:val="2"/>
          </w:tcPr>
          <w:p w:rsidR="00534BC3" w:rsidRPr="00FC4FA3" w:rsidRDefault="00534BC3" w:rsidP="0053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2"/>
          </w:tcPr>
          <w:p w:rsidR="00534BC3" w:rsidRPr="00FC4FA3" w:rsidRDefault="00534BC3" w:rsidP="0053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900" w:type="dxa"/>
            <w:gridSpan w:val="2"/>
          </w:tcPr>
          <w:p w:rsidR="00534BC3" w:rsidRPr="00FC4FA3" w:rsidRDefault="00534BC3" w:rsidP="0053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</w:tcPr>
          <w:p w:rsidR="00534BC3" w:rsidRPr="00FC4FA3" w:rsidRDefault="00534BC3" w:rsidP="0053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866" w:type="dxa"/>
          </w:tcPr>
          <w:p w:rsidR="00534BC3" w:rsidRPr="00FC4FA3" w:rsidRDefault="00534BC3" w:rsidP="0053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585" w:type="dxa"/>
            <w:gridSpan w:val="4"/>
          </w:tcPr>
          <w:p w:rsidR="00534BC3" w:rsidRPr="00FC4FA3" w:rsidRDefault="00534BC3" w:rsidP="0053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2"/>
          </w:tcPr>
          <w:p w:rsidR="00534BC3" w:rsidRPr="00FC4FA3" w:rsidRDefault="00534BC3" w:rsidP="0053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996" w:type="dxa"/>
          </w:tcPr>
          <w:p w:rsidR="00534BC3" w:rsidRPr="00FC4FA3" w:rsidRDefault="00534BC3" w:rsidP="0053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1366" w:type="dxa"/>
            <w:gridSpan w:val="2"/>
          </w:tcPr>
          <w:p w:rsidR="00534BC3" w:rsidRPr="00FC4FA3" w:rsidRDefault="00534BC3" w:rsidP="0053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534BC3" w:rsidRPr="00FC4FA3" w:rsidRDefault="00534BC3" w:rsidP="0053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539" w:type="dxa"/>
            <w:gridSpan w:val="2"/>
          </w:tcPr>
          <w:p w:rsidR="00534BC3" w:rsidRPr="00FC4FA3" w:rsidRDefault="00534BC3" w:rsidP="0053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05" w:type="dxa"/>
            <w:gridSpan w:val="2"/>
          </w:tcPr>
          <w:p w:rsidR="00534BC3" w:rsidRPr="00FC4FA3" w:rsidRDefault="00534BC3" w:rsidP="0053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gridSpan w:val="2"/>
          </w:tcPr>
          <w:p w:rsidR="00534BC3" w:rsidRPr="00FC4FA3" w:rsidRDefault="00534BC3" w:rsidP="0053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534BC3" w:rsidRPr="00FC4FA3" w:rsidTr="003257E2">
        <w:trPr>
          <w:trHeight w:val="616"/>
        </w:trPr>
        <w:tc>
          <w:tcPr>
            <w:tcW w:w="3079" w:type="dxa"/>
            <w:gridSpan w:val="3"/>
            <w:tcBorders>
              <w:bottom w:val="single" w:sz="4" w:space="0" w:color="auto"/>
            </w:tcBorders>
          </w:tcPr>
          <w:p w:rsidR="00534BC3" w:rsidRPr="00FC4FA3" w:rsidRDefault="00534BC3" w:rsidP="00534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</w:tcPr>
          <w:p w:rsidR="00534BC3" w:rsidRPr="00FC4FA3" w:rsidRDefault="00534BC3" w:rsidP="00534BC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0-25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34BC3" w:rsidRPr="00FC4FA3" w:rsidRDefault="00534BC3" w:rsidP="00534BC3">
            <w:pPr>
              <w:ind w:lef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26-30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34BC3" w:rsidRPr="00FC4FA3" w:rsidRDefault="00534BC3" w:rsidP="00534BC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31-35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534BC3" w:rsidRPr="00FC4FA3" w:rsidRDefault="00534BC3" w:rsidP="00534BC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36-40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534BC3" w:rsidRPr="00FC4FA3" w:rsidRDefault="00534BC3" w:rsidP="00534BC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41-50</w:t>
            </w:r>
          </w:p>
        </w:tc>
        <w:tc>
          <w:tcPr>
            <w:tcW w:w="585" w:type="dxa"/>
            <w:gridSpan w:val="4"/>
            <w:tcBorders>
              <w:bottom w:val="single" w:sz="4" w:space="0" w:color="auto"/>
            </w:tcBorders>
          </w:tcPr>
          <w:p w:rsidR="00534BC3" w:rsidRPr="00FC4FA3" w:rsidRDefault="00534BC3" w:rsidP="00534BC3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51-60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534BC3" w:rsidRPr="00FC4FA3" w:rsidRDefault="00534BC3" w:rsidP="00534BC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61-64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34BC3" w:rsidRPr="00FC4FA3" w:rsidRDefault="00534BC3" w:rsidP="00534BC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65-70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:rsidR="00534BC3" w:rsidRPr="00FC4FA3" w:rsidRDefault="00534BC3" w:rsidP="00534BC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71-75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534BC3" w:rsidRPr="00FC4FA3" w:rsidRDefault="00534BC3" w:rsidP="00534BC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76-80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534BC3" w:rsidRPr="00FC4FA3" w:rsidRDefault="00534BC3" w:rsidP="00534BC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81-84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534BC3" w:rsidRPr="00FC4FA3" w:rsidRDefault="00534BC3" w:rsidP="00534BC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85-100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534BC3" w:rsidRPr="00FC4FA3" w:rsidRDefault="00534BC3" w:rsidP="00534B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</w:tr>
      <w:tr w:rsidR="00534BC3" w:rsidRPr="00FC4FA3" w:rsidTr="003257E2">
        <w:trPr>
          <w:trHeight w:val="616"/>
        </w:trPr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3" w:rsidRPr="00FC4FA3" w:rsidRDefault="00534BC3" w:rsidP="0053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3" w:rsidRPr="00FC4FA3" w:rsidRDefault="00534BC3" w:rsidP="0053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Не достигнут необходимый уровень</w:t>
            </w:r>
          </w:p>
        </w:tc>
        <w:tc>
          <w:tcPr>
            <w:tcW w:w="4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3" w:rsidRPr="00FC4FA3" w:rsidRDefault="00534BC3" w:rsidP="0053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3" w:rsidRPr="00FC4FA3" w:rsidRDefault="00534BC3" w:rsidP="0053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Повышенный (программный) уровень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3" w:rsidRPr="00FC4FA3" w:rsidRDefault="00534BC3" w:rsidP="0053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Максимальный (необязательный) уровень</w:t>
            </w:r>
          </w:p>
        </w:tc>
      </w:tr>
      <w:tr w:rsidR="00534BC3" w:rsidRPr="00FC4FA3" w:rsidTr="00325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3" w:type="dxa"/>
            <w:gridSpan w:val="14"/>
            <w:tcBorders>
              <w:top w:val="single" w:sz="4" w:space="0" w:color="auto"/>
            </w:tcBorders>
          </w:tcPr>
          <w:p w:rsidR="00534BC3" w:rsidRPr="00FC4FA3" w:rsidRDefault="00534BC3" w:rsidP="0053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</w:tcBorders>
          </w:tcPr>
          <w:p w:rsidR="00534BC3" w:rsidRPr="00FC4FA3" w:rsidRDefault="00534BC3" w:rsidP="00534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C3" w:rsidRPr="00FC4FA3" w:rsidTr="00325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3" w:type="dxa"/>
            <w:gridSpan w:val="14"/>
          </w:tcPr>
          <w:p w:rsidR="00534BC3" w:rsidRPr="00FC4FA3" w:rsidRDefault="00534BC3" w:rsidP="0053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родителя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  <w:tc>
          <w:tcPr>
            <w:tcW w:w="7654" w:type="dxa"/>
            <w:gridSpan w:val="14"/>
          </w:tcPr>
          <w:p w:rsidR="00534BC3" w:rsidRPr="00FC4FA3" w:rsidRDefault="00534BC3" w:rsidP="0053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Пересдача до 29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BC3" w:rsidRPr="00FC4FA3" w:rsidTr="00325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  <w:gridSpan w:val="13"/>
          </w:tcPr>
          <w:p w:rsidR="00534BC3" w:rsidRPr="00FC4FA3" w:rsidRDefault="00534BC3" w:rsidP="0053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родителя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  <w:tc>
          <w:tcPr>
            <w:tcW w:w="7677" w:type="dxa"/>
            <w:gridSpan w:val="15"/>
          </w:tcPr>
          <w:p w:rsidR="00534BC3" w:rsidRPr="00FC4FA3" w:rsidRDefault="00534BC3" w:rsidP="0053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</w:tr>
    </w:tbl>
    <w:p w:rsidR="00FC4FA3" w:rsidRDefault="00FC4FA3" w:rsidP="00570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*Фактический результат определяется как среднее арифметическое среднего балла за домашние работы, классные и итоговые работы</w:t>
      </w:r>
    </w:p>
    <w:sectPr w:rsidR="00FC4FA3" w:rsidSect="00FC4FA3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0A02"/>
    <w:multiLevelType w:val="multilevel"/>
    <w:tmpl w:val="13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7E8D"/>
    <w:multiLevelType w:val="hybridMultilevel"/>
    <w:tmpl w:val="7E7A9FB4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322"/>
    <w:multiLevelType w:val="hybridMultilevel"/>
    <w:tmpl w:val="7BD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DF"/>
    <w:rsid w:val="000043E4"/>
    <w:rsid w:val="00020240"/>
    <w:rsid w:val="00042710"/>
    <w:rsid w:val="000C2CB4"/>
    <w:rsid w:val="000D351F"/>
    <w:rsid w:val="000E5087"/>
    <w:rsid w:val="001543A0"/>
    <w:rsid w:val="001A3CE8"/>
    <w:rsid w:val="001B23E0"/>
    <w:rsid w:val="0023034F"/>
    <w:rsid w:val="00284A6F"/>
    <w:rsid w:val="002C033C"/>
    <w:rsid w:val="002C0ACF"/>
    <w:rsid w:val="002C27F0"/>
    <w:rsid w:val="002E1571"/>
    <w:rsid w:val="002F5AF3"/>
    <w:rsid w:val="00310F26"/>
    <w:rsid w:val="003148EB"/>
    <w:rsid w:val="003257E2"/>
    <w:rsid w:val="0033614F"/>
    <w:rsid w:val="00382321"/>
    <w:rsid w:val="00382E32"/>
    <w:rsid w:val="003E0E05"/>
    <w:rsid w:val="0046339A"/>
    <w:rsid w:val="00493C24"/>
    <w:rsid w:val="004A76E3"/>
    <w:rsid w:val="004C04EC"/>
    <w:rsid w:val="004E43B3"/>
    <w:rsid w:val="00534BC3"/>
    <w:rsid w:val="005453E6"/>
    <w:rsid w:val="005650D1"/>
    <w:rsid w:val="00570ED7"/>
    <w:rsid w:val="005910DF"/>
    <w:rsid w:val="00643A2E"/>
    <w:rsid w:val="00690E91"/>
    <w:rsid w:val="00696DA3"/>
    <w:rsid w:val="00697EB5"/>
    <w:rsid w:val="006B65DD"/>
    <w:rsid w:val="006E5BCD"/>
    <w:rsid w:val="00734E21"/>
    <w:rsid w:val="00766106"/>
    <w:rsid w:val="007C14AC"/>
    <w:rsid w:val="007E4DEE"/>
    <w:rsid w:val="007E720A"/>
    <w:rsid w:val="009C58FC"/>
    <w:rsid w:val="009F4696"/>
    <w:rsid w:val="009F4AEB"/>
    <w:rsid w:val="00A23F8F"/>
    <w:rsid w:val="00A807C8"/>
    <w:rsid w:val="00B443B7"/>
    <w:rsid w:val="00B61E2C"/>
    <w:rsid w:val="00C034E6"/>
    <w:rsid w:val="00C35783"/>
    <w:rsid w:val="00C65109"/>
    <w:rsid w:val="00CC602B"/>
    <w:rsid w:val="00CF44F5"/>
    <w:rsid w:val="00D40105"/>
    <w:rsid w:val="00DB76A7"/>
    <w:rsid w:val="00DC0BFA"/>
    <w:rsid w:val="00EC528B"/>
    <w:rsid w:val="00FC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67F9-AE35-48E3-899D-96164AF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A23F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23F8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2017-11-14T12:56:00Z</cp:lastPrinted>
  <dcterms:created xsi:type="dcterms:W3CDTF">2013-11-18T10:29:00Z</dcterms:created>
  <dcterms:modified xsi:type="dcterms:W3CDTF">2017-12-04T15:43:00Z</dcterms:modified>
</cp:coreProperties>
</file>