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CB" w:rsidRPr="00115BDA" w:rsidRDefault="007E14E1" w:rsidP="008647CB">
      <w:pPr>
        <w:pStyle w:val="Header"/>
        <w:jc w:val="center"/>
        <w:rPr>
          <w:rFonts w:eastAsia="Times New Roman" w:cs="Times New Roman"/>
          <w:sz w:val="28"/>
          <w:szCs w:val="28"/>
          <w:lang w:val="ru-RU"/>
        </w:rPr>
      </w:pPr>
      <w:r w:rsidRPr="00115BDA">
        <w:rPr>
          <w:rFonts w:eastAsia="Times New Roman" w:cs="Times New Roman"/>
          <w:bCs/>
          <w:sz w:val="28"/>
          <w:szCs w:val="28"/>
          <w:lang w:val="ru-RU"/>
        </w:rPr>
        <w:t xml:space="preserve"> </w:t>
      </w:r>
      <w:r w:rsidR="008647CB" w:rsidRPr="00115BDA">
        <w:rPr>
          <w:rFonts w:eastAsia="Times New Roman" w:cs="Times New Roman"/>
          <w:sz w:val="28"/>
          <w:szCs w:val="28"/>
          <w:lang w:val="ru-RU"/>
        </w:rPr>
        <w:t xml:space="preserve">Частное образовательное учреждение средняя общеобразовательная </w:t>
      </w:r>
    </w:p>
    <w:p w:rsidR="008647CB" w:rsidRPr="00115BDA" w:rsidRDefault="008647CB" w:rsidP="008647CB">
      <w:pPr>
        <w:pStyle w:val="Header"/>
        <w:jc w:val="center"/>
        <w:rPr>
          <w:lang w:val="ru-RU"/>
        </w:rPr>
      </w:pPr>
      <w:r w:rsidRPr="00115BDA">
        <w:rPr>
          <w:rFonts w:eastAsia="Times New Roman" w:cs="Times New Roman"/>
          <w:sz w:val="28"/>
          <w:szCs w:val="28"/>
          <w:lang w:val="ru-RU"/>
        </w:rPr>
        <w:t>Частная интегрированная школа</w:t>
      </w:r>
    </w:p>
    <w:p w:rsidR="008647CB" w:rsidRPr="00115BDA" w:rsidRDefault="007E14E1" w:rsidP="008647CB">
      <w:pPr>
        <w:shd w:val="clear" w:color="auto" w:fill="FFFFFF"/>
        <w:spacing w:after="0" w:line="360" w:lineRule="auto"/>
        <w:textAlignment w:val="baseline"/>
        <w:rPr>
          <w:rFonts w:eastAsia="Times New Roman" w:cs="Times New Roman"/>
          <w:bCs/>
          <w:sz w:val="28"/>
          <w:szCs w:val="28"/>
          <w:lang w:val="ru-RU"/>
        </w:rPr>
      </w:pPr>
      <w:r w:rsidRPr="00115BDA">
        <w:rPr>
          <w:rFonts w:eastAsia="Times New Roman" w:cs="Times New Roman"/>
          <w:bCs/>
          <w:sz w:val="28"/>
          <w:szCs w:val="28"/>
          <w:lang w:val="ru-RU"/>
        </w:rPr>
        <w:t xml:space="preserve">     </w:t>
      </w:r>
    </w:p>
    <w:p w:rsidR="008647CB" w:rsidRPr="00115BDA" w:rsidRDefault="008647CB" w:rsidP="007E14E1">
      <w:pPr>
        <w:shd w:val="clear" w:color="auto" w:fill="FFFFFF"/>
        <w:spacing w:after="0" w:line="360" w:lineRule="auto"/>
        <w:ind w:left="1440" w:firstLine="720"/>
        <w:jc w:val="center"/>
        <w:textAlignment w:val="baseline"/>
        <w:rPr>
          <w:rFonts w:eastAsia="Times New Roman" w:cs="Times New Roman"/>
          <w:bCs/>
          <w:sz w:val="28"/>
          <w:szCs w:val="28"/>
          <w:lang w:val="ru-RU"/>
        </w:rPr>
      </w:pPr>
    </w:p>
    <w:p w:rsidR="002C2AA4" w:rsidRPr="00115BDA" w:rsidRDefault="002C2AA4" w:rsidP="002C2AA4">
      <w:pPr>
        <w:shd w:val="clear" w:color="auto" w:fill="FFFFFF"/>
        <w:spacing w:after="0" w:line="360" w:lineRule="auto"/>
        <w:ind w:left="4320" w:firstLine="720"/>
        <w:textAlignment w:val="baseline"/>
        <w:rPr>
          <w:rFonts w:eastAsia="Times New Roman" w:cs="Times New Roman"/>
          <w:sz w:val="28"/>
          <w:szCs w:val="28"/>
          <w:lang w:val="ru-RU"/>
        </w:rPr>
      </w:pPr>
    </w:p>
    <w:p w:rsidR="00115BDA" w:rsidRPr="00115BDA" w:rsidRDefault="00115BDA" w:rsidP="002C2AA4">
      <w:pPr>
        <w:shd w:val="clear" w:color="auto" w:fill="FFFFFF"/>
        <w:spacing w:after="0" w:line="360" w:lineRule="auto"/>
        <w:ind w:left="4320" w:firstLine="720"/>
        <w:textAlignment w:val="baseline"/>
        <w:rPr>
          <w:rFonts w:eastAsia="Times New Roman" w:cs="Times New Roman"/>
          <w:sz w:val="28"/>
          <w:szCs w:val="28"/>
          <w:lang w:val="ru-RU"/>
        </w:rPr>
      </w:pPr>
    </w:p>
    <w:p w:rsidR="00115BDA" w:rsidRPr="00115BDA" w:rsidRDefault="00115BDA" w:rsidP="002C2AA4">
      <w:pPr>
        <w:shd w:val="clear" w:color="auto" w:fill="FFFFFF"/>
        <w:spacing w:after="0" w:line="360" w:lineRule="auto"/>
        <w:ind w:left="4320" w:firstLine="720"/>
        <w:textAlignment w:val="baseline"/>
        <w:rPr>
          <w:rFonts w:eastAsia="Times New Roman" w:cs="Times New Roman"/>
          <w:sz w:val="28"/>
          <w:szCs w:val="28"/>
          <w:lang w:val="ru-RU"/>
        </w:rPr>
      </w:pPr>
    </w:p>
    <w:p w:rsidR="00115BDA" w:rsidRPr="00115BDA" w:rsidRDefault="00115BDA" w:rsidP="002C2AA4">
      <w:pPr>
        <w:shd w:val="clear" w:color="auto" w:fill="FFFFFF"/>
        <w:spacing w:after="0" w:line="360" w:lineRule="auto"/>
        <w:ind w:left="4320" w:firstLine="720"/>
        <w:textAlignment w:val="baseline"/>
        <w:rPr>
          <w:rFonts w:eastAsia="Times New Roman" w:cs="Times New Roman"/>
          <w:sz w:val="28"/>
          <w:szCs w:val="28"/>
          <w:lang w:val="ru-RU"/>
        </w:rPr>
      </w:pPr>
    </w:p>
    <w:tbl>
      <w:tblPr>
        <w:tblStyle w:val="TableGrid"/>
        <w:tblW w:w="0" w:type="auto"/>
        <w:tblLook w:val="04A0"/>
      </w:tblPr>
      <w:tblGrid>
        <w:gridCol w:w="4786"/>
      </w:tblGrid>
      <w:tr w:rsidR="002C2AA4" w:rsidRPr="00115BDA" w:rsidTr="004C5E58">
        <w:tc>
          <w:tcPr>
            <w:tcW w:w="4786" w:type="dxa"/>
            <w:tcBorders>
              <w:top w:val="nil"/>
              <w:left w:val="nil"/>
              <w:bottom w:val="nil"/>
              <w:right w:val="nil"/>
            </w:tcBorders>
          </w:tcPr>
          <w:p w:rsidR="002C2AA4" w:rsidRPr="00115BDA" w:rsidRDefault="002C2AA4" w:rsidP="004C5E58">
            <w:pPr>
              <w:pStyle w:val="Heading1"/>
              <w:spacing w:before="0"/>
              <w:jc w:val="both"/>
              <w:outlineLvl w:val="0"/>
              <w:rPr>
                <w:b w:val="0"/>
                <w:color w:val="auto"/>
              </w:rPr>
            </w:pPr>
          </w:p>
          <w:p w:rsidR="002C2AA4" w:rsidRPr="00115BDA" w:rsidRDefault="002C2AA4" w:rsidP="004C5E58">
            <w:pPr>
              <w:pStyle w:val="Heading1"/>
              <w:spacing w:before="0"/>
              <w:jc w:val="both"/>
              <w:outlineLvl w:val="0"/>
              <w:rPr>
                <w:b w:val="0"/>
                <w:color w:val="auto"/>
              </w:rPr>
            </w:pPr>
          </w:p>
          <w:p w:rsidR="002C2AA4" w:rsidRPr="00115BDA" w:rsidRDefault="002C2AA4" w:rsidP="004C5E58">
            <w:pPr>
              <w:pStyle w:val="Heading1"/>
              <w:spacing w:before="0"/>
              <w:jc w:val="both"/>
              <w:outlineLvl w:val="0"/>
              <w:rPr>
                <w:rFonts w:ascii="Times New Roman" w:hAnsi="Times New Roman" w:cs="Times New Roman"/>
                <w:b w:val="0"/>
                <w:color w:val="auto"/>
              </w:rPr>
            </w:pPr>
          </w:p>
          <w:p w:rsidR="002C2AA4" w:rsidRPr="00115BDA" w:rsidRDefault="002C2AA4" w:rsidP="004C5E58">
            <w:pPr>
              <w:pStyle w:val="Heading1"/>
              <w:spacing w:before="0"/>
              <w:jc w:val="both"/>
              <w:outlineLvl w:val="0"/>
              <w:rPr>
                <w:b w:val="0"/>
                <w:color w:val="auto"/>
              </w:rPr>
            </w:pPr>
          </w:p>
        </w:tc>
      </w:tr>
      <w:tr w:rsidR="002073F5" w:rsidRPr="00115BDA" w:rsidTr="004C5E58">
        <w:tc>
          <w:tcPr>
            <w:tcW w:w="4786" w:type="dxa"/>
            <w:tcBorders>
              <w:top w:val="nil"/>
              <w:left w:val="nil"/>
              <w:bottom w:val="nil"/>
              <w:right w:val="nil"/>
            </w:tcBorders>
          </w:tcPr>
          <w:p w:rsidR="002073F5" w:rsidRPr="00115BDA" w:rsidRDefault="002073F5" w:rsidP="004C5E58">
            <w:pPr>
              <w:pStyle w:val="Heading1"/>
              <w:spacing w:before="0"/>
              <w:jc w:val="both"/>
              <w:outlineLvl w:val="0"/>
              <w:rPr>
                <w:b w:val="0"/>
                <w:color w:val="auto"/>
                <w:lang w:val="ru-RU"/>
              </w:rPr>
            </w:pPr>
          </w:p>
          <w:p w:rsidR="002073F5" w:rsidRPr="00115BDA" w:rsidRDefault="002073F5" w:rsidP="002073F5">
            <w:pPr>
              <w:rPr>
                <w:lang w:val="ru-RU"/>
              </w:rPr>
            </w:pPr>
          </w:p>
          <w:p w:rsidR="002073F5" w:rsidRPr="00115BDA" w:rsidRDefault="002073F5" w:rsidP="002073F5">
            <w:pPr>
              <w:rPr>
                <w:lang w:val="ru-RU"/>
              </w:rPr>
            </w:pPr>
          </w:p>
        </w:tc>
      </w:tr>
    </w:tbl>
    <w:p w:rsidR="002073F5" w:rsidRPr="00115BDA" w:rsidRDefault="007E14E1" w:rsidP="002073F5">
      <w:pPr>
        <w:shd w:val="clear" w:color="auto" w:fill="FFFFFF"/>
        <w:spacing w:after="0" w:line="240" w:lineRule="auto"/>
        <w:jc w:val="center"/>
        <w:textAlignment w:val="baseline"/>
        <w:outlineLvl w:val="1"/>
        <w:rPr>
          <w:rFonts w:eastAsia="Times New Roman" w:cs="Times New Roman"/>
          <w:b/>
          <w:bCs/>
          <w:sz w:val="56"/>
          <w:szCs w:val="56"/>
          <w:lang w:val="ru-RU"/>
        </w:rPr>
      </w:pPr>
      <w:r w:rsidRPr="00115BDA">
        <w:rPr>
          <w:rFonts w:eastAsia="Times New Roman" w:cs="Times New Roman"/>
          <w:b/>
          <w:bCs/>
          <w:sz w:val="56"/>
          <w:szCs w:val="56"/>
          <w:lang w:val="ru-RU"/>
        </w:rPr>
        <w:t>П</w:t>
      </w:r>
      <w:r w:rsidR="002C2AA4" w:rsidRPr="00115BDA">
        <w:rPr>
          <w:rFonts w:eastAsia="Times New Roman" w:cs="Times New Roman"/>
          <w:b/>
          <w:bCs/>
          <w:sz w:val="56"/>
          <w:szCs w:val="56"/>
          <w:lang w:val="ru-RU"/>
        </w:rPr>
        <w:t>оложение</w:t>
      </w:r>
      <w:r w:rsidRPr="00115BDA">
        <w:rPr>
          <w:rFonts w:eastAsia="Times New Roman" w:cs="Times New Roman"/>
          <w:b/>
          <w:bCs/>
          <w:sz w:val="56"/>
          <w:szCs w:val="56"/>
          <w:bdr w:val="none" w:sz="0" w:space="0" w:color="auto" w:frame="1"/>
          <w:lang w:val="ru-RU"/>
        </w:rPr>
        <w:br/>
      </w:r>
      <w:r w:rsidR="002C2AA4" w:rsidRPr="00115BDA">
        <w:rPr>
          <w:rFonts w:eastAsia="Times New Roman" w:cs="Times New Roman"/>
          <w:b/>
          <w:bCs/>
          <w:sz w:val="56"/>
          <w:szCs w:val="56"/>
          <w:lang w:val="ru-RU"/>
        </w:rPr>
        <w:t xml:space="preserve">о порядке обучения по индивидуальному учебному </w:t>
      </w:r>
    </w:p>
    <w:p w:rsidR="007E14E1" w:rsidRPr="00115BDA" w:rsidRDefault="002C2AA4" w:rsidP="002073F5">
      <w:pPr>
        <w:shd w:val="clear" w:color="auto" w:fill="FFFFFF"/>
        <w:spacing w:after="0" w:line="240" w:lineRule="auto"/>
        <w:jc w:val="center"/>
        <w:textAlignment w:val="baseline"/>
        <w:outlineLvl w:val="1"/>
        <w:rPr>
          <w:rFonts w:eastAsia="Times New Roman" w:cs="Times New Roman"/>
          <w:b/>
          <w:bCs/>
          <w:sz w:val="56"/>
          <w:szCs w:val="56"/>
          <w:lang w:val="ru-RU"/>
        </w:rPr>
      </w:pPr>
      <w:r w:rsidRPr="00115BDA">
        <w:rPr>
          <w:rFonts w:eastAsia="Times New Roman" w:cs="Times New Roman"/>
          <w:b/>
          <w:bCs/>
          <w:sz w:val="56"/>
          <w:szCs w:val="56"/>
          <w:lang w:val="ru-RU"/>
        </w:rPr>
        <w:t>плану</w:t>
      </w:r>
      <w:r w:rsidR="007E14E1" w:rsidRPr="00115BDA">
        <w:rPr>
          <w:rFonts w:eastAsia="Times New Roman" w:cs="Times New Roman"/>
          <w:b/>
          <w:bCs/>
          <w:sz w:val="56"/>
          <w:szCs w:val="56"/>
          <w:lang w:val="ru-RU"/>
        </w:rPr>
        <w:t xml:space="preserve"> </w:t>
      </w:r>
      <w:r w:rsidR="002073F5" w:rsidRPr="00115BDA">
        <w:rPr>
          <w:rFonts w:eastAsia="Times New Roman" w:cs="Times New Roman"/>
          <w:b/>
          <w:sz w:val="56"/>
          <w:szCs w:val="56"/>
          <w:lang w:val="ru-RU"/>
        </w:rPr>
        <w:t>в ЧОУ СО Частной интегрированной школе</w:t>
      </w:r>
    </w:p>
    <w:p w:rsidR="008647CB" w:rsidRPr="00115BDA" w:rsidRDefault="002073F5" w:rsidP="002073F5">
      <w:pPr>
        <w:shd w:val="clear" w:color="auto" w:fill="FFFFFF"/>
        <w:tabs>
          <w:tab w:val="left" w:pos="5976"/>
        </w:tabs>
        <w:spacing w:after="0" w:line="240" w:lineRule="auto"/>
        <w:textAlignment w:val="baseline"/>
        <w:outlineLvl w:val="1"/>
        <w:rPr>
          <w:rFonts w:eastAsia="Times New Roman" w:cs="Times New Roman"/>
          <w:b/>
          <w:bCs/>
          <w:sz w:val="56"/>
          <w:szCs w:val="56"/>
          <w:lang w:val="ru-RU"/>
        </w:rPr>
      </w:pPr>
      <w:r w:rsidRPr="00115BDA">
        <w:rPr>
          <w:rFonts w:eastAsia="Times New Roman" w:cs="Times New Roman"/>
          <w:b/>
          <w:bCs/>
          <w:sz w:val="56"/>
          <w:szCs w:val="56"/>
          <w:lang w:val="ru-RU"/>
        </w:rPr>
        <w:tab/>
      </w:r>
    </w:p>
    <w:p w:rsidR="008647CB" w:rsidRPr="00115BDA" w:rsidRDefault="008647CB" w:rsidP="002073F5">
      <w:pPr>
        <w:shd w:val="clear" w:color="auto" w:fill="FFFFFF"/>
        <w:spacing w:after="0" w:line="240" w:lineRule="auto"/>
        <w:jc w:val="center"/>
        <w:textAlignment w:val="baseline"/>
        <w:outlineLvl w:val="1"/>
        <w:rPr>
          <w:rFonts w:eastAsia="Times New Roman" w:cs="Times New Roman"/>
          <w:b/>
          <w:bCs/>
          <w:sz w:val="56"/>
          <w:szCs w:val="56"/>
          <w:lang w:val="ru-RU"/>
        </w:rPr>
      </w:pPr>
    </w:p>
    <w:p w:rsidR="008647CB" w:rsidRPr="00115BDA" w:rsidRDefault="008647CB" w:rsidP="008647CB">
      <w:pPr>
        <w:shd w:val="clear" w:color="auto" w:fill="FFFFFF"/>
        <w:spacing w:after="0" w:line="240" w:lineRule="auto"/>
        <w:jc w:val="center"/>
        <w:textAlignment w:val="baseline"/>
        <w:outlineLvl w:val="1"/>
        <w:rPr>
          <w:rFonts w:eastAsia="Times New Roman" w:cs="Times New Roman"/>
          <w:b/>
          <w:bCs/>
          <w:sz w:val="56"/>
          <w:szCs w:val="56"/>
          <w:lang w:val="ru-RU"/>
        </w:rPr>
      </w:pPr>
    </w:p>
    <w:p w:rsidR="008647CB" w:rsidRPr="00115BDA" w:rsidRDefault="008647CB" w:rsidP="008647CB">
      <w:pPr>
        <w:shd w:val="clear" w:color="auto" w:fill="FFFFFF"/>
        <w:spacing w:after="0" w:line="240" w:lineRule="auto"/>
        <w:jc w:val="center"/>
        <w:textAlignment w:val="baseline"/>
        <w:outlineLvl w:val="1"/>
        <w:rPr>
          <w:rFonts w:eastAsia="Times New Roman" w:cs="Times New Roman"/>
          <w:b/>
          <w:bCs/>
          <w:sz w:val="28"/>
          <w:szCs w:val="28"/>
          <w:lang w:val="ru-RU"/>
        </w:rPr>
      </w:pPr>
    </w:p>
    <w:p w:rsidR="008647CB" w:rsidRPr="00115BDA" w:rsidRDefault="008647CB" w:rsidP="008647CB">
      <w:pPr>
        <w:shd w:val="clear" w:color="auto" w:fill="FFFFFF"/>
        <w:spacing w:after="0" w:line="240" w:lineRule="auto"/>
        <w:jc w:val="center"/>
        <w:textAlignment w:val="baseline"/>
        <w:outlineLvl w:val="1"/>
        <w:rPr>
          <w:rFonts w:eastAsia="Times New Roman" w:cs="Times New Roman"/>
          <w:b/>
          <w:bCs/>
          <w:sz w:val="28"/>
          <w:szCs w:val="28"/>
          <w:lang w:val="ru-RU"/>
        </w:rPr>
      </w:pPr>
    </w:p>
    <w:p w:rsidR="002073F5" w:rsidRPr="00115BDA" w:rsidRDefault="002073F5" w:rsidP="008647CB">
      <w:pPr>
        <w:shd w:val="clear" w:color="auto" w:fill="FFFFFF"/>
        <w:spacing w:after="0" w:line="240" w:lineRule="auto"/>
        <w:jc w:val="center"/>
        <w:textAlignment w:val="baseline"/>
        <w:outlineLvl w:val="1"/>
        <w:rPr>
          <w:rFonts w:eastAsia="Times New Roman" w:cs="Times New Roman"/>
          <w:b/>
          <w:bCs/>
          <w:sz w:val="28"/>
          <w:szCs w:val="28"/>
          <w:lang w:val="ru-RU"/>
        </w:rPr>
      </w:pPr>
    </w:p>
    <w:p w:rsidR="008647CB" w:rsidRPr="00115BDA" w:rsidRDefault="008647CB" w:rsidP="008647CB">
      <w:pPr>
        <w:shd w:val="clear" w:color="auto" w:fill="FFFFFF"/>
        <w:spacing w:after="0" w:line="240" w:lineRule="auto"/>
        <w:jc w:val="center"/>
        <w:textAlignment w:val="baseline"/>
        <w:outlineLvl w:val="1"/>
        <w:rPr>
          <w:rFonts w:eastAsia="Times New Roman" w:cs="Times New Roman"/>
          <w:b/>
          <w:bCs/>
          <w:sz w:val="28"/>
          <w:szCs w:val="28"/>
          <w:lang w:val="ru-RU"/>
        </w:rPr>
      </w:pPr>
    </w:p>
    <w:p w:rsidR="008647CB" w:rsidRPr="00115BDA" w:rsidRDefault="008647CB" w:rsidP="008647CB">
      <w:pPr>
        <w:shd w:val="clear" w:color="auto" w:fill="FFFFFF"/>
        <w:spacing w:after="0" w:line="240" w:lineRule="auto"/>
        <w:jc w:val="center"/>
        <w:textAlignment w:val="baseline"/>
        <w:outlineLvl w:val="1"/>
        <w:rPr>
          <w:rFonts w:eastAsia="Times New Roman" w:cs="Times New Roman"/>
          <w:b/>
          <w:bCs/>
          <w:sz w:val="28"/>
          <w:szCs w:val="28"/>
          <w:lang w:val="ru-RU"/>
        </w:rPr>
      </w:pPr>
    </w:p>
    <w:p w:rsidR="008647CB" w:rsidRPr="00115BDA" w:rsidRDefault="008647CB" w:rsidP="008647CB">
      <w:pPr>
        <w:shd w:val="clear" w:color="auto" w:fill="FFFFFF"/>
        <w:spacing w:after="0" w:line="240" w:lineRule="auto"/>
        <w:jc w:val="center"/>
        <w:textAlignment w:val="baseline"/>
        <w:outlineLvl w:val="1"/>
        <w:rPr>
          <w:rFonts w:eastAsia="Times New Roman" w:cs="Times New Roman"/>
          <w:bCs/>
          <w:sz w:val="28"/>
          <w:szCs w:val="28"/>
          <w:lang w:val="ru-RU"/>
        </w:rPr>
      </w:pPr>
      <w:r w:rsidRPr="00115BDA">
        <w:rPr>
          <w:rFonts w:eastAsia="Times New Roman" w:cs="Times New Roman"/>
          <w:bCs/>
          <w:sz w:val="28"/>
          <w:szCs w:val="28"/>
          <w:lang w:val="ru-RU"/>
        </w:rPr>
        <w:t>Волгоград</w:t>
      </w:r>
    </w:p>
    <w:p w:rsidR="007E14E1" w:rsidRPr="00115BDA" w:rsidRDefault="007E14E1" w:rsidP="00D26CA7">
      <w:pPr>
        <w:pStyle w:val="ListParagraph"/>
        <w:numPr>
          <w:ilvl w:val="0"/>
          <w:numId w:val="1"/>
        </w:numPr>
        <w:shd w:val="clear" w:color="auto" w:fill="FFFFFF"/>
        <w:spacing w:after="0" w:line="360" w:lineRule="auto"/>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lastRenderedPageBreak/>
        <w:t>Общие положения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1.1.</w:t>
      </w:r>
      <w:r w:rsidRPr="00115BDA">
        <w:rPr>
          <w:rFonts w:eastAsia="Times New Roman" w:cs="Times New Roman"/>
          <w:b/>
          <w:bCs/>
          <w:sz w:val="28"/>
          <w:szCs w:val="28"/>
        </w:rPr>
        <w:t> </w:t>
      </w:r>
      <w:r w:rsidRPr="00115BDA">
        <w:rPr>
          <w:rFonts w:eastAsia="Times New Roman" w:cs="Times New Roman"/>
          <w:sz w:val="28"/>
          <w:szCs w:val="28"/>
          <w:lang w:val="ru-RU"/>
        </w:rPr>
        <w:t>Настоящее Положение «О порядке обучения по индивидуальному учебному плану в Частном образовательном учреждении средней общеобразовательной Частной интегрированной школе» (далее – Положение) разработано на основании:</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1.1.1.</w:t>
      </w:r>
      <w:r w:rsidRPr="00115BDA">
        <w:rPr>
          <w:rFonts w:eastAsia="Times New Roman" w:cs="Times New Roman"/>
          <w:sz w:val="28"/>
          <w:szCs w:val="28"/>
        </w:rPr>
        <w:t> </w:t>
      </w:r>
      <w:r w:rsidRPr="00115BDA">
        <w:rPr>
          <w:rFonts w:eastAsia="Times New Roman" w:cs="Times New Roman"/>
          <w:sz w:val="28"/>
          <w:szCs w:val="28"/>
          <w:lang w:val="ru-RU"/>
        </w:rPr>
        <w:t>Федерального закона от 29 декабря 2012 г. № 273-ФЗ «Об образовании в Российской Федерации»;</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1.1.2.</w:t>
      </w:r>
      <w:r w:rsidRPr="00115BDA">
        <w:rPr>
          <w:rFonts w:eastAsia="Times New Roman" w:cs="Times New Roman"/>
          <w:sz w:val="28"/>
          <w:szCs w:val="28"/>
        </w:rPr>
        <w:t> </w:t>
      </w:r>
      <w:r w:rsidRPr="00115BDA">
        <w:rPr>
          <w:rFonts w:eastAsia="Times New Roman" w:cs="Times New Roman"/>
          <w:sz w:val="28"/>
          <w:szCs w:val="28"/>
          <w:lang w:val="ru-RU"/>
        </w:rPr>
        <w:t>Приказа Министерства 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1.1.3. Устава ЧОУ СО Частной интегрированной школы.</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1.2.</w:t>
      </w:r>
      <w:r w:rsidRPr="00115BDA">
        <w:rPr>
          <w:rFonts w:eastAsia="Times New Roman" w:cs="Times New Roman"/>
          <w:sz w:val="28"/>
          <w:szCs w:val="28"/>
        </w:rPr>
        <w:t> </w:t>
      </w:r>
      <w:r w:rsidRPr="00115BDA">
        <w:rPr>
          <w:rFonts w:eastAsia="Times New Roman" w:cs="Times New Roman"/>
          <w:sz w:val="28"/>
          <w:szCs w:val="28"/>
          <w:lang w:val="ru-RU"/>
        </w:rPr>
        <w:t>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1.3. Обучение по индивидуальному учебному плану может быть организовано для учащихся: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1.3.2. с высокой степенью успешности в освоении программ;</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1.3.3. с ограниченными возможностями здоровья;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1.3.4. по иным основаниям.</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lastRenderedPageBreak/>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1.6. Порядок осуществления обучения по индивидуальному учебному плану определяется школой самостоятельно, а реализация индивидуального учебного плана осуществляется в пределах осваиваемой образовательной программы.</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1.7.</w:t>
      </w:r>
      <w:r w:rsidRPr="00115BDA">
        <w:rPr>
          <w:rFonts w:eastAsia="Times New Roman" w:cs="Times New Roman"/>
          <w:sz w:val="28"/>
          <w:szCs w:val="28"/>
        </w:rPr>
        <w:t> </w:t>
      </w:r>
      <w:r w:rsidRPr="00115BDA">
        <w:rPr>
          <w:rFonts w:eastAsia="Times New Roman" w:cs="Times New Roman"/>
          <w:sz w:val="28"/>
          <w:szCs w:val="28"/>
          <w:lang w:val="ru-RU"/>
        </w:rPr>
        <w:t>На обучение по индивидуальному учебному плану распространяются федеральные государственные образовательные стандарты общего образования.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5A3D0C"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1.9. </w:t>
      </w:r>
      <w:r w:rsidR="005A3D0C" w:rsidRPr="00115BDA">
        <w:rPr>
          <w:sz w:val="28"/>
          <w:szCs w:val="28"/>
          <w:lang w:val="ru-RU"/>
        </w:rPr>
        <w:t xml:space="preserve">Обучающиеся, осваивающие общеобразовательные программы по индвидуальному учебному плану, зачисляются в контингент обучающихся школы.  </w:t>
      </w:r>
    </w:p>
    <w:p w:rsidR="007E14E1" w:rsidRPr="00115BDA" w:rsidRDefault="005A3D0C"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1.10. </w:t>
      </w:r>
      <w:r w:rsidR="007E14E1" w:rsidRPr="00115BDA">
        <w:rPr>
          <w:rFonts w:eastAsia="Times New Roman" w:cs="Times New Roman"/>
          <w:sz w:val="28"/>
          <w:szCs w:val="28"/>
          <w:lang w:val="ru-RU"/>
        </w:rPr>
        <w:t xml:space="preserve">Ознакомление родителей (законных представителей) обучающихся с настоящим Положением осуществляется на родительских собраниях, при приеме детей в школу. Данное Положение подлежит опубликованию на </w:t>
      </w:r>
      <w:r w:rsidR="007E14E1" w:rsidRPr="00115BDA">
        <w:rPr>
          <w:rFonts w:eastAsia="Times New Roman" w:cs="Times New Roman"/>
          <w:sz w:val="28"/>
          <w:szCs w:val="28"/>
          <w:lang w:val="ru-RU"/>
        </w:rPr>
        <w:lastRenderedPageBreak/>
        <w:t>официальном сайте школы в информационно-телекоммуникационной сети «Интернет».</w:t>
      </w:r>
    </w:p>
    <w:p w:rsidR="007E14E1" w:rsidRPr="00115BDA" w:rsidRDefault="007E14E1" w:rsidP="007E14E1">
      <w:pPr>
        <w:shd w:val="clear" w:color="auto" w:fill="FFFFFF"/>
        <w:spacing w:after="0" w:line="360" w:lineRule="auto"/>
        <w:ind w:firstLine="240"/>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rPr>
        <w:t>II</w:t>
      </w:r>
      <w:r w:rsidRPr="00115BDA">
        <w:rPr>
          <w:rFonts w:eastAsia="Times New Roman" w:cs="Times New Roman"/>
          <w:b/>
          <w:bCs/>
          <w:sz w:val="28"/>
          <w:szCs w:val="28"/>
          <w:lang w:val="ru-RU"/>
        </w:rPr>
        <w:t>. Перевод на обучение по индивидуальному учебному плану</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2.1.</w:t>
      </w:r>
      <w:r w:rsidRPr="00115BDA">
        <w:rPr>
          <w:rFonts w:eastAsia="Times New Roman" w:cs="Times New Roman"/>
          <w:sz w:val="28"/>
          <w:szCs w:val="28"/>
        </w:rPr>
        <w:t> </w:t>
      </w:r>
      <w:r w:rsidRPr="00115BDA">
        <w:rPr>
          <w:rFonts w:eastAsia="Times New Roman" w:cs="Times New Roman"/>
          <w:sz w:val="28"/>
          <w:szCs w:val="28"/>
          <w:lang w:val="ru-RU"/>
        </w:rPr>
        <w:t>Индивидуальный учебный план разрабатывается для отдельного обучающегося или группы обучающихся на основе учебного плана школы.</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2.6. Индивидуальный учебный план разрабатывается в соответствии со спецификой и возможностями школы.</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lastRenderedPageBreak/>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i/>
          <w:iCs/>
          <w:sz w:val="28"/>
          <w:szCs w:val="28"/>
          <w:lang w:val="ru-RU"/>
        </w:rPr>
      </w:pPr>
      <w:r w:rsidRPr="00115BDA">
        <w:rPr>
          <w:rFonts w:eastAsia="Times New Roman" w:cs="Times New Roman"/>
          <w:sz w:val="28"/>
          <w:szCs w:val="28"/>
          <w:lang w:val="ru-RU"/>
        </w:rPr>
        <w:t>2.11. Заявления о переводе на обучение по индивидуальному учебному плану принимаются в течение учебного года до 30 августа.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2.12.</w:t>
      </w:r>
      <w:r w:rsidRPr="00115BDA">
        <w:rPr>
          <w:rFonts w:eastAsia="Times New Roman" w:cs="Times New Roman"/>
          <w:sz w:val="28"/>
          <w:szCs w:val="28"/>
        </w:rPr>
        <w:t> </w:t>
      </w:r>
      <w:r w:rsidRPr="00115BDA">
        <w:rPr>
          <w:rFonts w:eastAsia="Times New Roman" w:cs="Times New Roman"/>
          <w:sz w:val="28"/>
          <w:szCs w:val="28"/>
          <w:lang w:val="ru-RU"/>
        </w:rPr>
        <w:t>Обучение по индивидуальному учебному плану начинается, как правило, с начала учебного года.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2.13. Перевод на обучение по индивидуальному учебному плану оформляется приказом </w:t>
      </w:r>
      <w:r w:rsidR="00D26CA7" w:rsidRPr="00115BDA">
        <w:rPr>
          <w:rFonts w:eastAsia="Times New Roman" w:cs="Times New Roman"/>
          <w:sz w:val="28"/>
          <w:szCs w:val="28"/>
          <w:lang w:val="ru-RU"/>
        </w:rPr>
        <w:t>директора школы</w:t>
      </w:r>
      <w:r w:rsidRPr="00115BDA">
        <w:rPr>
          <w:rFonts w:eastAsia="Times New Roman" w:cs="Times New Roman"/>
          <w:sz w:val="28"/>
          <w:szCs w:val="28"/>
          <w:lang w:val="ru-RU"/>
        </w:rPr>
        <w:t>.</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2.14. Индивидуальный учебный план утверждается решением педагогического совета</w:t>
      </w:r>
      <w:r w:rsidR="00D26CA7" w:rsidRPr="00115BDA">
        <w:rPr>
          <w:rFonts w:eastAsia="Times New Roman" w:cs="Times New Roman"/>
          <w:sz w:val="28"/>
          <w:szCs w:val="28"/>
          <w:lang w:val="ru-RU"/>
        </w:rPr>
        <w:t xml:space="preserve"> школы</w:t>
      </w:r>
      <w:r w:rsidRPr="00115BDA">
        <w:rPr>
          <w:rFonts w:eastAsia="Times New Roman" w:cs="Times New Roman"/>
          <w:sz w:val="28"/>
          <w:szCs w:val="28"/>
          <w:lang w:val="ru-RU"/>
        </w:rPr>
        <w:t>.</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2.15. Организация обучения по индивидуальному учебному плану осуществляется</w:t>
      </w:r>
      <w:r w:rsidR="00D26CA7" w:rsidRPr="00115BDA">
        <w:rPr>
          <w:rFonts w:eastAsia="Times New Roman" w:cs="Times New Roman"/>
          <w:sz w:val="28"/>
          <w:szCs w:val="28"/>
          <w:lang w:val="ru-RU"/>
        </w:rPr>
        <w:t xml:space="preserve"> школой</w:t>
      </w:r>
      <w:r w:rsidRPr="00115BDA">
        <w:rPr>
          <w:rFonts w:eastAsia="Times New Roman" w:cs="Times New Roman"/>
          <w:sz w:val="28"/>
          <w:szCs w:val="28"/>
          <w:lang w:val="ru-RU"/>
        </w:rPr>
        <w:t>, в котором обучается данный обучающийся.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2.16. Лицу, обучающемуся по индивидуальному учебному плану, предоставляется возможность получать необходимые консультации по </w:t>
      </w:r>
      <w:r w:rsidRPr="00115BDA">
        <w:rPr>
          <w:rFonts w:eastAsia="Times New Roman" w:cs="Times New Roman"/>
          <w:sz w:val="28"/>
          <w:szCs w:val="28"/>
          <w:lang w:val="ru-RU"/>
        </w:rPr>
        <w:lastRenderedPageBreak/>
        <w:t>учебным предметам, литературу из библиотечного фонда</w:t>
      </w:r>
      <w:r w:rsidR="00D26CA7" w:rsidRPr="00115BDA">
        <w:rPr>
          <w:rFonts w:eastAsia="Times New Roman" w:cs="Times New Roman"/>
          <w:sz w:val="28"/>
          <w:szCs w:val="28"/>
          <w:lang w:val="ru-RU"/>
        </w:rPr>
        <w:t xml:space="preserve"> школы</w:t>
      </w:r>
      <w:r w:rsidRPr="00115BDA">
        <w:rPr>
          <w:rFonts w:eastAsia="Times New Roman" w:cs="Times New Roman"/>
          <w:sz w:val="28"/>
          <w:szCs w:val="28"/>
          <w:lang w:val="ru-RU"/>
        </w:rPr>
        <w:t xml:space="preserve">, пользоваться предметными кабинетами для проведения лабораторных работ, практических работ, продолжать обучение в </w:t>
      </w:r>
      <w:r w:rsidR="00D26CA7" w:rsidRPr="00115BDA">
        <w:rPr>
          <w:rFonts w:eastAsia="Times New Roman" w:cs="Times New Roman"/>
          <w:sz w:val="28"/>
          <w:szCs w:val="28"/>
          <w:lang w:val="ru-RU"/>
        </w:rPr>
        <w:t xml:space="preserve">школе </w:t>
      </w:r>
      <w:r w:rsidRPr="00115BDA">
        <w:rPr>
          <w:rFonts w:eastAsia="Times New Roman" w:cs="Times New Roman"/>
          <w:sz w:val="28"/>
          <w:szCs w:val="28"/>
          <w:lang w:val="ru-RU"/>
        </w:rPr>
        <w:t xml:space="preserve">в порядке, определенном </w:t>
      </w:r>
      <w:r w:rsidR="00D26CA7" w:rsidRPr="00115BDA">
        <w:rPr>
          <w:rFonts w:eastAsia="Times New Roman" w:cs="Times New Roman"/>
          <w:sz w:val="28"/>
          <w:szCs w:val="28"/>
          <w:lang w:val="ru-RU"/>
        </w:rPr>
        <w:t xml:space="preserve">школой </w:t>
      </w:r>
      <w:r w:rsidRPr="00115BDA">
        <w:rPr>
          <w:rFonts w:eastAsia="Times New Roman" w:cs="Times New Roman"/>
          <w:sz w:val="28"/>
          <w:szCs w:val="28"/>
          <w:lang w:val="ru-RU"/>
        </w:rPr>
        <w:t>и закрепленном в его Уставе.</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2.18. </w:t>
      </w:r>
      <w:r w:rsidR="00D26CA7" w:rsidRPr="00115BDA">
        <w:rPr>
          <w:rFonts w:eastAsia="Times New Roman" w:cs="Times New Roman"/>
          <w:sz w:val="28"/>
          <w:szCs w:val="28"/>
          <w:lang w:val="ru-RU"/>
        </w:rPr>
        <w:t xml:space="preserve">Школа </w:t>
      </w:r>
      <w:r w:rsidRPr="00115BDA">
        <w:rPr>
          <w:rFonts w:eastAsia="Times New Roman" w:cs="Times New Roman"/>
          <w:sz w:val="28"/>
          <w:szCs w:val="28"/>
          <w:lang w:val="ru-RU"/>
        </w:rPr>
        <w:t>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w:t>
      </w:r>
      <w:r w:rsidR="00D26CA7" w:rsidRPr="00115BDA">
        <w:rPr>
          <w:rFonts w:eastAsia="Times New Roman" w:cs="Times New Roman"/>
          <w:sz w:val="28"/>
          <w:szCs w:val="28"/>
          <w:lang w:val="ru-RU"/>
        </w:rPr>
        <w:t xml:space="preserve"> школы</w:t>
      </w:r>
      <w:r w:rsidRPr="00115BDA">
        <w:rPr>
          <w:rFonts w:eastAsia="Times New Roman" w:cs="Times New Roman"/>
          <w:sz w:val="28"/>
          <w:szCs w:val="28"/>
          <w:lang w:val="ru-RU"/>
        </w:rPr>
        <w:t>.</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D26CA7" w:rsidRPr="00115BDA" w:rsidRDefault="00D26CA7" w:rsidP="007E14E1">
      <w:pPr>
        <w:shd w:val="clear" w:color="auto" w:fill="FFFFFF"/>
        <w:spacing w:after="0" w:line="360" w:lineRule="auto"/>
        <w:ind w:firstLine="480"/>
        <w:jc w:val="both"/>
        <w:textAlignment w:val="baseline"/>
        <w:rPr>
          <w:rFonts w:eastAsia="Times New Roman" w:cs="Times New Roman"/>
          <w:sz w:val="28"/>
          <w:szCs w:val="28"/>
          <w:lang w:val="ru-RU"/>
        </w:rPr>
      </w:pPr>
    </w:p>
    <w:p w:rsidR="007E14E1" w:rsidRPr="00115BDA" w:rsidRDefault="007E14E1" w:rsidP="00D26CA7">
      <w:pPr>
        <w:pStyle w:val="ListParagraph"/>
        <w:numPr>
          <w:ilvl w:val="0"/>
          <w:numId w:val="2"/>
        </w:numPr>
        <w:shd w:val="clear" w:color="auto" w:fill="FFFFFF"/>
        <w:spacing w:after="0" w:line="240" w:lineRule="auto"/>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Требования к индивидуальному учебному плану начального общего образования</w:t>
      </w:r>
    </w:p>
    <w:p w:rsidR="00D26CA7" w:rsidRPr="00115BDA" w:rsidRDefault="00D26CA7" w:rsidP="00D26CA7">
      <w:pPr>
        <w:pStyle w:val="ListParagraph"/>
        <w:shd w:val="clear" w:color="auto" w:fill="FFFFFF"/>
        <w:spacing w:after="0" w:line="240" w:lineRule="auto"/>
        <w:ind w:left="960"/>
        <w:textAlignment w:val="baseline"/>
        <w:outlineLvl w:val="4"/>
        <w:rPr>
          <w:rFonts w:eastAsia="Times New Roman" w:cs="Times New Roman"/>
          <w:b/>
          <w:bCs/>
          <w:sz w:val="28"/>
          <w:szCs w:val="28"/>
          <w:lang w:val="ru-RU"/>
        </w:rPr>
      </w:pP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lastRenderedPageBreak/>
        <w:t>3.1.1. учебные занятия для изучения английского языка;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3.1.2.</w:t>
      </w:r>
      <w:r w:rsidRPr="00115BDA">
        <w:rPr>
          <w:rFonts w:eastAsia="Times New Roman" w:cs="Times New Roman"/>
          <w:sz w:val="28"/>
          <w:szCs w:val="28"/>
        </w:rPr>
        <w:t> </w:t>
      </w:r>
      <w:r w:rsidRPr="00115BDA">
        <w:rPr>
          <w:rFonts w:eastAsia="Times New Roman" w:cs="Times New Roman"/>
          <w:sz w:val="28"/>
          <w:szCs w:val="28"/>
          <w:lang w:val="ru-RU"/>
        </w:rPr>
        <w:t>учебные занятия, обеспечивающие различные интересы обучающихся, в том числе этнокультурные;</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3.1.3. иные учебные предметы</w:t>
      </w:r>
      <w:r w:rsidRPr="00115BDA">
        <w:rPr>
          <w:rFonts w:eastAsia="Times New Roman" w:cs="Times New Roman"/>
          <w:i/>
          <w:iCs/>
          <w:sz w:val="28"/>
          <w:szCs w:val="28"/>
        </w:rPr>
        <w:t> </w:t>
      </w:r>
      <w:r w:rsidRPr="00115BDA">
        <w:rPr>
          <w:rFonts w:eastAsia="Times New Roman" w:cs="Times New Roman"/>
          <w:iCs/>
          <w:sz w:val="28"/>
          <w:szCs w:val="28"/>
          <w:lang w:val="ru-RU"/>
        </w:rPr>
        <w:t>с учетом потребностей обучающегося и возможностей</w:t>
      </w:r>
      <w:r w:rsidR="00D26CA7" w:rsidRPr="00115BDA">
        <w:rPr>
          <w:rFonts w:eastAsia="Times New Roman" w:cs="Times New Roman"/>
          <w:iCs/>
          <w:sz w:val="28"/>
          <w:szCs w:val="28"/>
          <w:lang w:val="ru-RU"/>
        </w:rPr>
        <w:t xml:space="preserve"> </w:t>
      </w:r>
      <w:r w:rsidR="00D26CA7" w:rsidRPr="00115BDA">
        <w:rPr>
          <w:rFonts w:eastAsia="Times New Roman" w:cs="Times New Roman"/>
          <w:sz w:val="28"/>
          <w:szCs w:val="28"/>
          <w:lang w:val="ru-RU"/>
        </w:rPr>
        <w:t>школы</w:t>
      </w:r>
      <w:r w:rsidRPr="00115BDA">
        <w:rPr>
          <w:rFonts w:eastAsia="Times New Roman" w:cs="Times New Roman"/>
          <w:iCs/>
          <w:sz w:val="28"/>
          <w:szCs w:val="28"/>
          <w:lang w:val="ru-RU"/>
        </w:rPr>
        <w:t>.</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3.6. Количество учебных занятий за 4 учебных года не может составлять менее 2 904 часов и более 3 345 часов.</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w:t>
      </w:r>
      <w:r w:rsidRPr="00115BDA">
        <w:rPr>
          <w:rFonts w:eastAsia="Times New Roman" w:cs="Times New Roman"/>
          <w:sz w:val="28"/>
          <w:szCs w:val="28"/>
          <w:lang w:val="ru-RU"/>
        </w:rPr>
        <w:lastRenderedPageBreak/>
        <w:t>обучения. Рекомендуемое уменьшение срока освоения образовательной программы начального общего образования составляет не более 1 года.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26CA7" w:rsidRPr="00115BDA" w:rsidRDefault="00D26CA7" w:rsidP="007E14E1">
      <w:pPr>
        <w:shd w:val="clear" w:color="auto" w:fill="FFFFFF"/>
        <w:spacing w:after="0" w:line="360" w:lineRule="auto"/>
        <w:ind w:firstLine="480"/>
        <w:jc w:val="both"/>
        <w:textAlignment w:val="baseline"/>
        <w:rPr>
          <w:rFonts w:eastAsia="Times New Roman" w:cs="Times New Roman"/>
          <w:sz w:val="28"/>
          <w:szCs w:val="28"/>
          <w:lang w:val="ru-RU"/>
        </w:rPr>
      </w:pPr>
    </w:p>
    <w:p w:rsidR="00D26CA7" w:rsidRPr="00115BDA" w:rsidRDefault="007E14E1" w:rsidP="00D26CA7">
      <w:pPr>
        <w:pStyle w:val="ListParagraph"/>
        <w:numPr>
          <w:ilvl w:val="0"/>
          <w:numId w:val="2"/>
        </w:numPr>
        <w:shd w:val="clear" w:color="auto" w:fill="FFFFFF"/>
        <w:spacing w:after="0" w:line="240" w:lineRule="auto"/>
        <w:ind w:left="0"/>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Требования к индивидуальному учебному плану</w:t>
      </w:r>
    </w:p>
    <w:p w:rsidR="007E14E1" w:rsidRPr="00115BDA" w:rsidRDefault="007E14E1" w:rsidP="00D26CA7">
      <w:pPr>
        <w:pStyle w:val="ListParagraph"/>
        <w:shd w:val="clear" w:color="auto" w:fill="FFFFFF"/>
        <w:spacing w:after="0" w:line="240" w:lineRule="auto"/>
        <w:ind w:left="0"/>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основного общего образования</w:t>
      </w:r>
    </w:p>
    <w:p w:rsidR="00D26CA7" w:rsidRPr="00115BDA" w:rsidRDefault="00D26CA7" w:rsidP="00D26CA7">
      <w:pPr>
        <w:pStyle w:val="ListParagraph"/>
        <w:shd w:val="clear" w:color="auto" w:fill="FFFFFF"/>
        <w:spacing w:after="0" w:line="240" w:lineRule="auto"/>
        <w:ind w:left="0"/>
        <w:jc w:val="center"/>
        <w:textAlignment w:val="baseline"/>
        <w:outlineLvl w:val="4"/>
        <w:rPr>
          <w:rFonts w:eastAsia="Times New Roman" w:cs="Times New Roman"/>
          <w:b/>
          <w:bCs/>
          <w:sz w:val="28"/>
          <w:szCs w:val="28"/>
          <w:lang w:val="ru-RU"/>
        </w:rPr>
      </w:pP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4.1.</w:t>
      </w:r>
      <w:r w:rsidRPr="00115BDA">
        <w:rPr>
          <w:rFonts w:eastAsia="Times New Roman" w:cs="Times New Roman"/>
          <w:sz w:val="28"/>
          <w:szCs w:val="28"/>
        </w:rPr>
        <w:t> </w:t>
      </w:r>
      <w:r w:rsidRPr="00115BDA">
        <w:rPr>
          <w:rFonts w:eastAsia="Times New Roman" w:cs="Times New Roman"/>
          <w:sz w:val="28"/>
          <w:szCs w:val="28"/>
          <w:lang w:val="ru-RU"/>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4.1.1. учебные занятия для изучения английского языка;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4.1.2. увеличение учебных часов, отведённых на изучение отдельных предметов обязательной части;</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4.1.4. организацию внеурочной деятельности, ориентированную на обеспечение индивидуальных потребностей обучающихся;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4.1.5. иные учебные предметы</w:t>
      </w:r>
      <w:r w:rsidRPr="00115BDA">
        <w:rPr>
          <w:rFonts w:eastAsia="Times New Roman" w:cs="Times New Roman"/>
          <w:sz w:val="28"/>
          <w:szCs w:val="28"/>
        </w:rPr>
        <w:t> </w:t>
      </w:r>
      <w:r w:rsidRPr="00115BDA">
        <w:rPr>
          <w:rFonts w:eastAsia="Times New Roman" w:cs="Times New Roman"/>
          <w:iCs/>
          <w:sz w:val="28"/>
          <w:szCs w:val="28"/>
          <w:lang w:val="ru-RU"/>
        </w:rPr>
        <w:t>с учетом потребностей обучающегося и возможностей</w:t>
      </w:r>
      <w:r w:rsidR="003035AE" w:rsidRPr="00115BDA">
        <w:rPr>
          <w:rFonts w:eastAsia="Times New Roman" w:cs="Times New Roman"/>
          <w:iCs/>
          <w:sz w:val="28"/>
          <w:szCs w:val="28"/>
          <w:lang w:val="ru-RU"/>
        </w:rPr>
        <w:t xml:space="preserve"> </w:t>
      </w:r>
      <w:r w:rsidR="003035AE" w:rsidRPr="00115BDA">
        <w:rPr>
          <w:rFonts w:eastAsia="Times New Roman" w:cs="Times New Roman"/>
          <w:sz w:val="28"/>
          <w:szCs w:val="28"/>
          <w:lang w:val="ru-RU"/>
        </w:rPr>
        <w:t>школы</w:t>
      </w:r>
      <w:r w:rsidRPr="00115BDA">
        <w:rPr>
          <w:rFonts w:eastAsia="Times New Roman" w:cs="Times New Roman"/>
          <w:iCs/>
          <w:sz w:val="28"/>
          <w:szCs w:val="28"/>
          <w:lang w:val="ru-RU"/>
        </w:rPr>
        <w:t>.</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lastRenderedPageBreak/>
        <w:t>4.3. В индивидуальный учебный план основного общего образования входят следующие обязательные предметные области и учебные предметы:</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4.3.1. филология (русский язык, литература, иностранный язык);</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4.3.2. общественно-научные предметы (история, обществознание, география);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4.3.3. математика и информатика (математика, алгебра, геометрия, информатика);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4.3.4. естественнонаучные предметы (физика, биология, химия);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4.3.5. искусство (изобразительное искусство, музыка);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4.3.6. технология (технология);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4.3.7. физическая культура и основы безопасности жизнедеятельности (физическая культура, основы безопасности жизнедеятельности).</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4.4. Количество учебных занятий за 5 лет не может составлять менее 5 267 часов и более 6 020 часов.</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3035AE" w:rsidRPr="00115BDA" w:rsidRDefault="003035AE" w:rsidP="007E14E1">
      <w:pPr>
        <w:shd w:val="clear" w:color="auto" w:fill="FFFFFF"/>
        <w:spacing w:after="0" w:line="360" w:lineRule="auto"/>
        <w:ind w:firstLine="480"/>
        <w:jc w:val="both"/>
        <w:textAlignment w:val="baseline"/>
        <w:rPr>
          <w:rFonts w:eastAsia="Times New Roman" w:cs="Times New Roman"/>
          <w:sz w:val="28"/>
          <w:szCs w:val="28"/>
          <w:lang w:val="ru-RU"/>
        </w:rPr>
      </w:pPr>
    </w:p>
    <w:p w:rsidR="003035AE" w:rsidRPr="00115BDA" w:rsidRDefault="007E14E1" w:rsidP="003035AE">
      <w:pPr>
        <w:pStyle w:val="ListParagraph"/>
        <w:numPr>
          <w:ilvl w:val="0"/>
          <w:numId w:val="2"/>
        </w:numPr>
        <w:shd w:val="clear" w:color="auto" w:fill="FFFFFF"/>
        <w:spacing w:after="0" w:line="240" w:lineRule="auto"/>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 xml:space="preserve">Требования к индивидуальному учебному плану </w:t>
      </w:r>
    </w:p>
    <w:p w:rsidR="007E14E1" w:rsidRPr="00115BDA" w:rsidRDefault="007E14E1" w:rsidP="003035AE">
      <w:pPr>
        <w:pStyle w:val="ListParagraph"/>
        <w:shd w:val="clear" w:color="auto" w:fill="FFFFFF"/>
        <w:spacing w:after="0" w:line="240" w:lineRule="auto"/>
        <w:ind w:left="1680"/>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среднего общего образования</w:t>
      </w:r>
    </w:p>
    <w:p w:rsidR="003035AE" w:rsidRPr="00115BDA" w:rsidRDefault="003035AE" w:rsidP="003035AE">
      <w:pPr>
        <w:pStyle w:val="ListParagraph"/>
        <w:shd w:val="clear" w:color="auto" w:fill="FFFFFF"/>
        <w:spacing w:after="0" w:line="240" w:lineRule="auto"/>
        <w:ind w:left="1680"/>
        <w:jc w:val="center"/>
        <w:textAlignment w:val="baseline"/>
        <w:outlineLvl w:val="4"/>
        <w:rPr>
          <w:rFonts w:eastAsia="Times New Roman" w:cs="Times New Roman"/>
          <w:b/>
          <w:bCs/>
          <w:sz w:val="28"/>
          <w:szCs w:val="28"/>
          <w:lang w:val="ru-RU"/>
        </w:rPr>
      </w:pP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lastRenderedPageBreak/>
        <w:t>5.2. Остальные учебные предметы на базовом уровне включаются в индивидуальный учебный план по выбору.</w:t>
      </w:r>
    </w:p>
    <w:p w:rsidR="00CF7B8B" w:rsidRPr="00115BDA" w:rsidRDefault="00CF7B8B" w:rsidP="007E14E1">
      <w:pPr>
        <w:shd w:val="clear" w:color="auto" w:fill="FFFFFF"/>
        <w:spacing w:after="0" w:line="360" w:lineRule="auto"/>
        <w:ind w:firstLine="480"/>
        <w:jc w:val="both"/>
        <w:textAlignment w:val="baseline"/>
        <w:rPr>
          <w:rFonts w:eastAsia="Times New Roman" w:cs="Times New Roman"/>
          <w:sz w:val="28"/>
          <w:szCs w:val="28"/>
          <w:lang w:val="ru-RU"/>
        </w:rPr>
      </w:pPr>
    </w:p>
    <w:p w:rsidR="007E14E1" w:rsidRPr="00115BDA" w:rsidRDefault="007E14E1" w:rsidP="00CF7B8B">
      <w:pPr>
        <w:pStyle w:val="ListParagraph"/>
        <w:numPr>
          <w:ilvl w:val="0"/>
          <w:numId w:val="2"/>
        </w:numPr>
        <w:shd w:val="clear" w:color="auto" w:fill="FFFFFF"/>
        <w:spacing w:after="0" w:line="360" w:lineRule="auto"/>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Необходимые условия для реализации учебного плана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6.1. Для составления индивидуального учебного плана следует:</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6.1.1. включить в учебный план обязательные учебные предметы на базовом уровне (инвариантная часть федерального компонента);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6.1.2. в учебный план также могут быть включены другие учебные предметы на базовом уровне (из вариативной части федерального компонента);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6.1.3. включить в учебный план региональный компонент;</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6.1.4. составление учебного плана завершается формированием компонента </w:t>
      </w:r>
      <w:r w:rsidR="00CF7B8B" w:rsidRPr="00115BDA">
        <w:rPr>
          <w:rFonts w:eastAsia="Times New Roman" w:cs="Times New Roman"/>
          <w:sz w:val="28"/>
          <w:szCs w:val="28"/>
          <w:lang w:val="ru-RU"/>
        </w:rPr>
        <w:t xml:space="preserve">школы </w:t>
      </w:r>
      <w:r w:rsidRPr="00115BDA">
        <w:rPr>
          <w:rFonts w:eastAsia="Times New Roman" w:cs="Times New Roman"/>
          <w:sz w:val="28"/>
          <w:szCs w:val="28"/>
          <w:lang w:val="ru-RU"/>
        </w:rPr>
        <w:t>(в объеме не менее 280 часов за два учебных года).</w:t>
      </w:r>
    </w:p>
    <w:p w:rsidR="00CF7B8B" w:rsidRPr="00115BDA" w:rsidRDefault="00CF7B8B" w:rsidP="007E14E1">
      <w:pPr>
        <w:shd w:val="clear" w:color="auto" w:fill="FFFFFF"/>
        <w:spacing w:after="0" w:line="360" w:lineRule="auto"/>
        <w:ind w:firstLine="480"/>
        <w:jc w:val="both"/>
        <w:textAlignment w:val="baseline"/>
        <w:rPr>
          <w:rFonts w:eastAsia="Times New Roman" w:cs="Times New Roman"/>
          <w:sz w:val="28"/>
          <w:szCs w:val="28"/>
          <w:lang w:val="ru-RU"/>
        </w:rPr>
      </w:pPr>
    </w:p>
    <w:p w:rsidR="007E14E1" w:rsidRPr="00115BDA" w:rsidRDefault="007E14E1" w:rsidP="00CF7B8B">
      <w:pPr>
        <w:pStyle w:val="ListParagraph"/>
        <w:numPr>
          <w:ilvl w:val="0"/>
          <w:numId w:val="2"/>
        </w:numPr>
        <w:shd w:val="clear" w:color="auto" w:fill="FFFFFF"/>
        <w:spacing w:after="0" w:line="360" w:lineRule="auto"/>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Сроки работы по индивидуальному учебному плану</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7.1. Совокупное учебное время, отведенное в учебном плане на учебные предметы федерального компонента (базовые обязательные + профильные + базовые по</w:t>
      </w:r>
      <w:r w:rsidR="00CF7B8B" w:rsidRPr="00115BDA">
        <w:rPr>
          <w:rFonts w:eastAsia="Times New Roman" w:cs="Times New Roman"/>
          <w:sz w:val="28"/>
          <w:szCs w:val="28"/>
          <w:lang w:val="ru-RU"/>
        </w:rPr>
        <w:t xml:space="preserve"> выбору), не должно превышать 2</w:t>
      </w:r>
      <w:r w:rsidRPr="00115BDA">
        <w:rPr>
          <w:rFonts w:eastAsia="Times New Roman" w:cs="Times New Roman"/>
          <w:sz w:val="28"/>
          <w:szCs w:val="28"/>
          <w:lang w:val="ru-RU"/>
        </w:rPr>
        <w:t>100 часов за два года обучения.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7.2. Если после формирования федерального компонента остается резерв часов (в предела</w:t>
      </w:r>
      <w:r w:rsidR="00CF7B8B" w:rsidRPr="00115BDA">
        <w:rPr>
          <w:rFonts w:eastAsia="Times New Roman" w:cs="Times New Roman"/>
          <w:sz w:val="28"/>
          <w:szCs w:val="28"/>
          <w:lang w:val="ru-RU"/>
        </w:rPr>
        <w:t>х до 2</w:t>
      </w:r>
      <w:r w:rsidRPr="00115BDA">
        <w:rPr>
          <w:rFonts w:eastAsia="Times New Roman" w:cs="Times New Roman"/>
          <w:sz w:val="28"/>
          <w:szCs w:val="28"/>
          <w:lang w:val="ru-RU"/>
        </w:rPr>
        <w:t>100), то эти часы переходят в компонент</w:t>
      </w:r>
      <w:r w:rsidR="00CF7B8B" w:rsidRPr="00115BDA">
        <w:rPr>
          <w:rFonts w:eastAsia="Times New Roman" w:cs="Times New Roman"/>
          <w:sz w:val="28"/>
          <w:szCs w:val="28"/>
          <w:lang w:val="ru-RU"/>
        </w:rPr>
        <w:t xml:space="preserve"> школы</w:t>
      </w:r>
      <w:r w:rsidRPr="00115BDA">
        <w:rPr>
          <w:rFonts w:eastAsia="Times New Roman" w:cs="Times New Roman"/>
          <w:sz w:val="28"/>
          <w:szCs w:val="28"/>
          <w:lang w:val="ru-RU"/>
        </w:rPr>
        <w:t>).</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7.3. Часы, отведенные на компонент </w:t>
      </w:r>
      <w:r w:rsidR="00CF7B8B" w:rsidRPr="00115BDA">
        <w:rPr>
          <w:rFonts w:eastAsia="Times New Roman" w:cs="Times New Roman"/>
          <w:sz w:val="28"/>
          <w:szCs w:val="28"/>
          <w:lang w:val="ru-RU"/>
        </w:rPr>
        <w:t>школы</w:t>
      </w:r>
      <w:r w:rsidRPr="00115BDA">
        <w:rPr>
          <w:rFonts w:eastAsia="Times New Roman" w:cs="Times New Roman"/>
          <w:sz w:val="28"/>
          <w:szCs w:val="28"/>
          <w:lang w:val="ru-RU"/>
        </w:rPr>
        <w:t xml:space="preserve">, используются для: преподавания учебных предметов, предлагаемых </w:t>
      </w:r>
      <w:r w:rsidR="00CF7B8B" w:rsidRPr="00115BDA">
        <w:rPr>
          <w:rFonts w:eastAsia="Times New Roman" w:cs="Times New Roman"/>
          <w:sz w:val="28"/>
          <w:szCs w:val="28"/>
          <w:lang w:val="ru-RU"/>
        </w:rPr>
        <w:t>школой</w:t>
      </w:r>
      <w:r w:rsidRPr="00115BDA">
        <w:rPr>
          <w:rFonts w:eastAsia="Times New Roman" w:cs="Times New Roman"/>
          <w:sz w:val="28"/>
          <w:szCs w:val="28"/>
          <w:lang w:val="ru-RU"/>
        </w:rPr>
        <w:t xml:space="preserve">; </w:t>
      </w:r>
      <w:r w:rsidR="00CF7B8B" w:rsidRPr="00115BDA">
        <w:rPr>
          <w:rFonts w:eastAsia="Times New Roman" w:cs="Times New Roman"/>
          <w:sz w:val="28"/>
          <w:szCs w:val="28"/>
          <w:lang w:val="ru-RU"/>
        </w:rPr>
        <w:t>исследовательской деятельности,</w:t>
      </w:r>
      <w:r w:rsidRPr="00115BDA">
        <w:rPr>
          <w:rFonts w:eastAsia="Times New Roman" w:cs="Times New Roman"/>
          <w:sz w:val="28"/>
          <w:szCs w:val="28"/>
          <w:lang w:val="ru-RU"/>
        </w:rPr>
        <w:t xml:space="preserve"> осуществления образовательных проектов и т. п. Их также можно использовать для увеличения количества часов, отведенных на преподавание учебных предметов федерального компонента.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7.4. Нормативный срок освоения образовательной программы среднего общего образования – 2 года. Индивидуальный учебный план может </w:t>
      </w:r>
      <w:r w:rsidRPr="00115BDA">
        <w:rPr>
          <w:rFonts w:eastAsia="Times New Roman" w:cs="Times New Roman"/>
          <w:sz w:val="28"/>
          <w:szCs w:val="28"/>
          <w:lang w:val="ru-RU"/>
        </w:rPr>
        <w:lastRenderedPageBreak/>
        <w:t>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CF7B8B" w:rsidRPr="00115BDA" w:rsidRDefault="00CF7B8B" w:rsidP="007E14E1">
      <w:pPr>
        <w:shd w:val="clear" w:color="auto" w:fill="FFFFFF"/>
        <w:spacing w:after="0" w:line="360" w:lineRule="auto"/>
        <w:ind w:firstLine="480"/>
        <w:jc w:val="both"/>
        <w:textAlignment w:val="baseline"/>
        <w:rPr>
          <w:rFonts w:eastAsia="Times New Roman" w:cs="Times New Roman"/>
          <w:sz w:val="28"/>
          <w:szCs w:val="28"/>
          <w:lang w:val="ru-RU"/>
        </w:rPr>
      </w:pPr>
    </w:p>
    <w:p w:rsidR="007E14E1" w:rsidRPr="00115BDA" w:rsidRDefault="007E14E1" w:rsidP="00CF7B8B">
      <w:pPr>
        <w:pStyle w:val="ListParagraph"/>
        <w:numPr>
          <w:ilvl w:val="0"/>
          <w:numId w:val="2"/>
        </w:numPr>
        <w:shd w:val="clear" w:color="auto" w:fill="FFFFFF"/>
        <w:spacing w:after="0" w:line="360" w:lineRule="auto"/>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Контроль исполнения индивидуального учебного плана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8.1. </w:t>
      </w:r>
      <w:r w:rsidR="00CF7B8B" w:rsidRPr="00115BDA">
        <w:rPr>
          <w:rFonts w:eastAsia="Times New Roman" w:cs="Times New Roman"/>
          <w:sz w:val="28"/>
          <w:szCs w:val="28"/>
          <w:lang w:val="ru-RU"/>
        </w:rPr>
        <w:t xml:space="preserve">Школа </w:t>
      </w:r>
      <w:r w:rsidRPr="00115BDA">
        <w:rPr>
          <w:rFonts w:eastAsia="Times New Roman" w:cs="Times New Roman"/>
          <w:sz w:val="28"/>
          <w:szCs w:val="28"/>
          <w:lang w:val="ru-RU"/>
        </w:rPr>
        <w:t>осуществляет контроль за освоением общеобразовательных программ учащимися, перешедшими на обучение по индивидуальному учебному плану.</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w:t>
      </w:r>
      <w:r w:rsidR="00CF7B8B" w:rsidRPr="00115BDA">
        <w:rPr>
          <w:rFonts w:eastAsia="Times New Roman" w:cs="Times New Roman"/>
          <w:sz w:val="28"/>
          <w:szCs w:val="28"/>
          <w:lang w:val="ru-RU"/>
        </w:rPr>
        <w:t>школы.</w:t>
      </w:r>
    </w:p>
    <w:p w:rsidR="00CF7B8B" w:rsidRPr="00115BDA" w:rsidRDefault="00CF7B8B" w:rsidP="007E14E1">
      <w:pPr>
        <w:shd w:val="clear" w:color="auto" w:fill="FFFFFF"/>
        <w:spacing w:after="0" w:line="360" w:lineRule="auto"/>
        <w:ind w:firstLine="480"/>
        <w:jc w:val="both"/>
        <w:textAlignment w:val="baseline"/>
        <w:rPr>
          <w:rFonts w:eastAsia="Times New Roman" w:cs="Times New Roman"/>
          <w:sz w:val="28"/>
          <w:szCs w:val="28"/>
          <w:lang w:val="ru-RU"/>
        </w:rPr>
      </w:pPr>
    </w:p>
    <w:p w:rsidR="007E14E1" w:rsidRPr="00115BDA" w:rsidRDefault="007E14E1" w:rsidP="00CF7B8B">
      <w:pPr>
        <w:pStyle w:val="ListParagraph"/>
        <w:numPr>
          <w:ilvl w:val="0"/>
          <w:numId w:val="2"/>
        </w:numPr>
        <w:shd w:val="clear" w:color="auto" w:fill="FFFFFF"/>
        <w:spacing w:after="0" w:line="360" w:lineRule="auto"/>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Государственная итоговая аттестация обучающихся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9.1.</w:t>
      </w:r>
      <w:r w:rsidRPr="00115BDA">
        <w:rPr>
          <w:rFonts w:eastAsia="Times New Roman" w:cs="Times New Roman"/>
          <w:sz w:val="28"/>
          <w:szCs w:val="28"/>
        </w:rPr>
        <w:t> </w:t>
      </w:r>
      <w:r w:rsidRPr="00115BDA">
        <w:rPr>
          <w:rFonts w:eastAsia="Times New Roman" w:cs="Times New Roman"/>
          <w:sz w:val="28"/>
          <w:szCs w:val="28"/>
          <w:lang w:val="ru-RU"/>
        </w:rPr>
        <w:t>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9.2.</w:t>
      </w:r>
      <w:r w:rsidRPr="00115BDA">
        <w:rPr>
          <w:rFonts w:eastAsia="Times New Roman" w:cs="Times New Roman"/>
          <w:sz w:val="28"/>
          <w:szCs w:val="28"/>
        </w:rPr>
        <w:t> </w:t>
      </w:r>
      <w:r w:rsidRPr="00115BDA">
        <w:rPr>
          <w:rFonts w:eastAsia="Times New Roman" w:cs="Times New Roman"/>
          <w:sz w:val="28"/>
          <w:szCs w:val="28"/>
          <w:lang w:val="ru-RU"/>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7B8B" w:rsidRPr="00115BDA" w:rsidRDefault="00CF7B8B" w:rsidP="007E14E1">
      <w:pPr>
        <w:shd w:val="clear" w:color="auto" w:fill="FFFFFF"/>
        <w:spacing w:after="0" w:line="360" w:lineRule="auto"/>
        <w:ind w:firstLine="480"/>
        <w:jc w:val="both"/>
        <w:textAlignment w:val="baseline"/>
        <w:rPr>
          <w:rFonts w:eastAsia="Times New Roman" w:cs="Times New Roman"/>
          <w:sz w:val="28"/>
          <w:szCs w:val="28"/>
          <w:lang w:val="ru-RU"/>
        </w:rPr>
      </w:pPr>
    </w:p>
    <w:p w:rsidR="00645116" w:rsidRPr="00115BDA" w:rsidRDefault="007E14E1" w:rsidP="00CF7B8B">
      <w:pPr>
        <w:pStyle w:val="ListParagraph"/>
        <w:numPr>
          <w:ilvl w:val="0"/>
          <w:numId w:val="2"/>
        </w:numPr>
        <w:shd w:val="clear" w:color="auto" w:fill="FFFFFF"/>
        <w:spacing w:after="0" w:line="240" w:lineRule="auto"/>
        <w:ind w:left="1685"/>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 xml:space="preserve">Финансовое обеспечение </w:t>
      </w:r>
    </w:p>
    <w:p w:rsidR="007E14E1" w:rsidRPr="00115BDA" w:rsidRDefault="007E14E1" w:rsidP="00645116">
      <w:pPr>
        <w:shd w:val="clear" w:color="auto" w:fill="FFFFFF"/>
        <w:spacing w:after="0" w:line="240" w:lineRule="auto"/>
        <w:ind w:left="965"/>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и материально-техническое оснащение</w:t>
      </w:r>
    </w:p>
    <w:p w:rsidR="00645116" w:rsidRPr="00115BDA" w:rsidRDefault="00645116" w:rsidP="00645116">
      <w:pPr>
        <w:shd w:val="clear" w:color="auto" w:fill="FFFFFF"/>
        <w:spacing w:after="0" w:line="240" w:lineRule="auto"/>
        <w:ind w:left="965"/>
        <w:jc w:val="center"/>
        <w:textAlignment w:val="baseline"/>
        <w:outlineLvl w:val="4"/>
        <w:rPr>
          <w:rFonts w:eastAsia="Times New Roman" w:cs="Times New Roman"/>
          <w:b/>
          <w:bCs/>
          <w:sz w:val="28"/>
          <w:szCs w:val="28"/>
          <w:lang w:val="ru-RU"/>
        </w:rPr>
      </w:pP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10.1. Финансовое обеспечение реализации основной образовательной программы </w:t>
      </w:r>
      <w:r w:rsidR="00CF7B8B" w:rsidRPr="00115BDA">
        <w:rPr>
          <w:rFonts w:eastAsia="Times New Roman" w:cs="Times New Roman"/>
          <w:sz w:val="28"/>
          <w:szCs w:val="28"/>
          <w:lang w:val="ru-RU"/>
        </w:rPr>
        <w:t xml:space="preserve">школы </w:t>
      </w:r>
      <w:r w:rsidRPr="00115BDA">
        <w:rPr>
          <w:rFonts w:eastAsia="Times New Roman" w:cs="Times New Roman"/>
          <w:sz w:val="28"/>
          <w:szCs w:val="28"/>
          <w:lang w:val="ru-RU"/>
        </w:rPr>
        <w:t xml:space="preserve">в соответствии с индивидуальным учебным планом </w:t>
      </w:r>
      <w:r w:rsidRPr="00115BDA">
        <w:rPr>
          <w:rFonts w:eastAsia="Times New Roman" w:cs="Times New Roman"/>
          <w:sz w:val="28"/>
          <w:szCs w:val="28"/>
          <w:lang w:val="ru-RU"/>
        </w:rPr>
        <w:lastRenderedPageBreak/>
        <w:t>осуществляется исходя из расходных обязательств в соответствии с требованиями федеральных государственных образовательных стандартов.</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10.2.</w:t>
      </w:r>
      <w:r w:rsidRPr="00115BDA">
        <w:rPr>
          <w:rFonts w:eastAsia="Times New Roman" w:cs="Times New Roman"/>
          <w:sz w:val="28"/>
          <w:szCs w:val="28"/>
        </w:rPr>
        <w:t> </w:t>
      </w:r>
      <w:r w:rsidRPr="00115BDA">
        <w:rPr>
          <w:rFonts w:eastAsia="Times New Roman" w:cs="Times New Roman"/>
          <w:sz w:val="28"/>
          <w:szCs w:val="28"/>
          <w:lang w:val="ru-RU"/>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645116" w:rsidRPr="00115BDA" w:rsidRDefault="00645116"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10.3. </w:t>
      </w:r>
      <w:r w:rsidRPr="00115BDA">
        <w:rPr>
          <w:sz w:val="28"/>
          <w:szCs w:val="28"/>
          <w:lang w:val="ru-RU"/>
        </w:rPr>
        <w:t>Школа заключает договор с родителями на оказание услуги по реализации общеобразовательной программы по индивидуальному учебному плану. Затраты на оказание указанной услуги, покрывающие затраты на обучение по программам общего образования, проведение промежуточной и государственной итоговой аттестаций, затраты на приобретение учебных изданий (учебных пособий и учебно-методических материалов),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 затраты на оказание психолого-педагогической, медицинской и социальной помощи, определяются школой.</w:t>
      </w:r>
    </w:p>
    <w:p w:rsidR="00CF7B8B" w:rsidRPr="00115BDA" w:rsidRDefault="00CF7B8B" w:rsidP="007E14E1">
      <w:pPr>
        <w:shd w:val="clear" w:color="auto" w:fill="FFFFFF"/>
        <w:spacing w:after="0" w:line="360" w:lineRule="auto"/>
        <w:ind w:firstLine="480"/>
        <w:jc w:val="both"/>
        <w:textAlignment w:val="baseline"/>
        <w:rPr>
          <w:rFonts w:eastAsia="Times New Roman" w:cs="Times New Roman"/>
          <w:sz w:val="28"/>
          <w:szCs w:val="28"/>
          <w:lang w:val="ru-RU"/>
        </w:rPr>
      </w:pPr>
    </w:p>
    <w:p w:rsidR="007E14E1" w:rsidRPr="00115BDA" w:rsidRDefault="007E14E1" w:rsidP="00CF7B8B">
      <w:pPr>
        <w:pStyle w:val="ListParagraph"/>
        <w:numPr>
          <w:ilvl w:val="0"/>
          <w:numId w:val="2"/>
        </w:numPr>
        <w:shd w:val="clear" w:color="auto" w:fill="FFFFFF"/>
        <w:spacing w:after="0" w:line="360" w:lineRule="auto"/>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Порядок управления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11.1. В компетенцию администрации </w:t>
      </w:r>
      <w:r w:rsidR="00CF7B8B" w:rsidRPr="00115BDA">
        <w:rPr>
          <w:rFonts w:eastAsia="Times New Roman" w:cs="Times New Roman"/>
          <w:sz w:val="28"/>
          <w:szCs w:val="28"/>
          <w:lang w:val="ru-RU"/>
        </w:rPr>
        <w:t xml:space="preserve">школы </w:t>
      </w:r>
      <w:r w:rsidR="00F12509" w:rsidRPr="00115BDA">
        <w:rPr>
          <w:rFonts w:eastAsia="Times New Roman" w:cs="Times New Roman"/>
          <w:sz w:val="28"/>
          <w:szCs w:val="28"/>
          <w:lang w:val="ru-RU"/>
        </w:rPr>
        <w:t xml:space="preserve"> </w:t>
      </w:r>
      <w:r w:rsidRPr="00115BDA">
        <w:rPr>
          <w:rFonts w:eastAsia="Times New Roman" w:cs="Times New Roman"/>
          <w:sz w:val="28"/>
          <w:szCs w:val="28"/>
          <w:lang w:val="ru-RU"/>
        </w:rPr>
        <w:t>входит:</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11.1.1. разработка положения об организации обучения по индивидуальному</w:t>
      </w:r>
      <w:r w:rsidRPr="00115BDA">
        <w:rPr>
          <w:rFonts w:eastAsia="Times New Roman" w:cs="Times New Roman"/>
          <w:sz w:val="28"/>
          <w:szCs w:val="28"/>
        </w:rPr>
        <w:t> </w:t>
      </w:r>
      <w:r w:rsidRPr="00115BDA">
        <w:rPr>
          <w:rFonts w:eastAsia="Times New Roman" w:cs="Times New Roman"/>
          <w:sz w:val="28"/>
          <w:szCs w:val="28"/>
          <w:lang w:val="ru-RU"/>
        </w:rPr>
        <w:t xml:space="preserve"> учебному плану;</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11.1.</w:t>
      </w:r>
      <w:r w:rsidR="00F12509" w:rsidRPr="00115BDA">
        <w:rPr>
          <w:rFonts w:eastAsia="Times New Roman" w:cs="Times New Roman"/>
          <w:sz w:val="28"/>
          <w:szCs w:val="28"/>
          <w:lang w:val="ru-RU"/>
        </w:rPr>
        <w:t>2</w:t>
      </w:r>
      <w:r w:rsidRPr="00115BDA">
        <w:rPr>
          <w:rFonts w:eastAsia="Times New Roman" w:cs="Times New Roman"/>
          <w:sz w:val="28"/>
          <w:szCs w:val="28"/>
          <w:lang w:val="ru-RU"/>
        </w:rPr>
        <w:t>. обеспечение своевременного подбора учителей, проведение экспертизы учебных программ и контроль их выполнения;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11.1.</w:t>
      </w:r>
      <w:r w:rsidR="00F12509" w:rsidRPr="00115BDA">
        <w:rPr>
          <w:rFonts w:eastAsia="Times New Roman" w:cs="Times New Roman"/>
          <w:sz w:val="28"/>
          <w:szCs w:val="28"/>
          <w:lang w:val="ru-RU"/>
        </w:rPr>
        <w:t>3</w:t>
      </w:r>
      <w:r w:rsidRPr="00115BDA">
        <w:rPr>
          <w:rFonts w:eastAsia="Times New Roman" w:cs="Times New Roman"/>
          <w:sz w:val="28"/>
          <w:szCs w:val="28"/>
          <w:lang w:val="ru-RU"/>
        </w:rPr>
        <w:t>. контроль своевременного проведения занятий, консультаций, посещения</w:t>
      </w:r>
      <w:r w:rsidRPr="00115BDA">
        <w:rPr>
          <w:rFonts w:eastAsia="Times New Roman" w:cs="Times New Roman"/>
          <w:sz w:val="28"/>
          <w:szCs w:val="28"/>
        </w:rPr>
        <w:t> </w:t>
      </w:r>
      <w:r w:rsidRPr="00115BDA">
        <w:rPr>
          <w:rFonts w:eastAsia="Times New Roman" w:cs="Times New Roman"/>
          <w:sz w:val="28"/>
          <w:szCs w:val="28"/>
          <w:lang w:val="ru-RU"/>
        </w:rPr>
        <w:t xml:space="preserve"> занятий учащимися, ведения журнала учета обучения по индивидуальному учебному плану не реже 1 раза в </w:t>
      </w:r>
      <w:r w:rsidR="00F12509" w:rsidRPr="00115BDA">
        <w:rPr>
          <w:rFonts w:eastAsia="Times New Roman" w:cs="Times New Roman"/>
          <w:sz w:val="28"/>
          <w:szCs w:val="28"/>
          <w:lang w:val="ru-RU"/>
        </w:rPr>
        <w:t>семестр</w:t>
      </w:r>
      <w:r w:rsidRPr="00115BDA">
        <w:rPr>
          <w:rFonts w:eastAsia="Times New Roman" w:cs="Times New Roman"/>
          <w:sz w:val="28"/>
          <w:szCs w:val="28"/>
          <w:lang w:val="ru-RU"/>
        </w:rPr>
        <w:t>.</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11.2. При организации обучения по индивидуальному учебному плану </w:t>
      </w:r>
      <w:r w:rsidR="00F12509" w:rsidRPr="00115BDA">
        <w:rPr>
          <w:rFonts w:eastAsia="Times New Roman" w:cs="Times New Roman"/>
          <w:sz w:val="28"/>
          <w:szCs w:val="28"/>
          <w:lang w:val="ru-RU"/>
        </w:rPr>
        <w:t xml:space="preserve">школа </w:t>
      </w:r>
      <w:r w:rsidRPr="00115BDA">
        <w:rPr>
          <w:rFonts w:eastAsia="Times New Roman" w:cs="Times New Roman"/>
          <w:sz w:val="28"/>
          <w:szCs w:val="28"/>
          <w:lang w:val="ru-RU"/>
        </w:rPr>
        <w:t>имеет следующие документы:</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lastRenderedPageBreak/>
        <w:t>11.2.1. заявление родителей (законных представителей) обучающихся;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11.2.2. решение педагогического совета </w:t>
      </w:r>
      <w:r w:rsidR="00F12509" w:rsidRPr="00115BDA">
        <w:rPr>
          <w:rFonts w:eastAsia="Times New Roman" w:cs="Times New Roman"/>
          <w:sz w:val="28"/>
          <w:szCs w:val="28"/>
          <w:lang w:val="ru-RU"/>
        </w:rPr>
        <w:t>школы</w:t>
      </w:r>
      <w:r w:rsidRPr="00115BDA">
        <w:rPr>
          <w:rFonts w:eastAsia="Times New Roman" w:cs="Times New Roman"/>
          <w:sz w:val="28"/>
          <w:szCs w:val="28"/>
          <w:lang w:val="ru-RU"/>
        </w:rPr>
        <w:t>;</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11.2.3. приказ </w:t>
      </w:r>
      <w:r w:rsidR="00F12509" w:rsidRPr="00115BDA">
        <w:rPr>
          <w:rFonts w:eastAsia="Times New Roman" w:cs="Times New Roman"/>
          <w:sz w:val="28"/>
          <w:szCs w:val="28"/>
          <w:lang w:val="ru-RU"/>
        </w:rPr>
        <w:t xml:space="preserve">директора школы </w:t>
      </w:r>
      <w:r w:rsidRPr="00115BDA">
        <w:rPr>
          <w:rFonts w:eastAsia="Times New Roman" w:cs="Times New Roman"/>
          <w:sz w:val="28"/>
          <w:szCs w:val="28"/>
          <w:lang w:val="ru-RU"/>
        </w:rPr>
        <w:t>о переходе обучающегося на обучение по индивидуальному учебному плану;</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11.2.</w:t>
      </w:r>
      <w:r w:rsidR="00F12509" w:rsidRPr="00115BDA">
        <w:rPr>
          <w:rFonts w:eastAsia="Times New Roman" w:cs="Times New Roman"/>
          <w:sz w:val="28"/>
          <w:szCs w:val="28"/>
          <w:lang w:val="ru-RU"/>
        </w:rPr>
        <w:t>4</w:t>
      </w:r>
      <w:r w:rsidRPr="00115BDA">
        <w:rPr>
          <w:rFonts w:eastAsia="Times New Roman" w:cs="Times New Roman"/>
          <w:sz w:val="28"/>
          <w:szCs w:val="28"/>
          <w:lang w:val="ru-RU"/>
        </w:rPr>
        <w:t xml:space="preserve">. расписание занятий, консультаций, письменно согласованное с родителями (законными представителями) </w:t>
      </w:r>
      <w:r w:rsidR="00F12509" w:rsidRPr="00115BDA">
        <w:rPr>
          <w:rFonts w:eastAsia="Times New Roman" w:cs="Times New Roman"/>
          <w:sz w:val="28"/>
          <w:szCs w:val="28"/>
          <w:lang w:val="ru-RU"/>
        </w:rPr>
        <w:t xml:space="preserve">обучающегося </w:t>
      </w:r>
      <w:r w:rsidRPr="00115BDA">
        <w:rPr>
          <w:rFonts w:eastAsia="Times New Roman" w:cs="Times New Roman"/>
          <w:sz w:val="28"/>
          <w:szCs w:val="28"/>
          <w:lang w:val="ru-RU"/>
        </w:rPr>
        <w:t>и утвержденное</w:t>
      </w:r>
      <w:r w:rsidR="00F12509" w:rsidRPr="00115BDA">
        <w:rPr>
          <w:rFonts w:eastAsia="Times New Roman" w:cs="Times New Roman"/>
          <w:sz w:val="28"/>
          <w:szCs w:val="28"/>
          <w:lang w:val="ru-RU"/>
        </w:rPr>
        <w:t xml:space="preserve"> директором школы</w:t>
      </w:r>
      <w:r w:rsidRPr="00115BDA">
        <w:rPr>
          <w:rFonts w:eastAsia="Times New Roman" w:cs="Times New Roman"/>
          <w:sz w:val="28"/>
          <w:szCs w:val="28"/>
          <w:lang w:val="ru-RU"/>
        </w:rPr>
        <w:t>;</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11.2.6. журнал учета обучения по индивидуальному</w:t>
      </w:r>
      <w:r w:rsidRPr="00115BDA">
        <w:rPr>
          <w:rFonts w:eastAsia="Times New Roman" w:cs="Times New Roman"/>
          <w:sz w:val="28"/>
          <w:szCs w:val="28"/>
        </w:rPr>
        <w:t> </w:t>
      </w:r>
      <w:r w:rsidRPr="00115BDA">
        <w:rPr>
          <w:rFonts w:eastAsia="Times New Roman" w:cs="Times New Roman"/>
          <w:sz w:val="28"/>
          <w:szCs w:val="28"/>
          <w:lang w:val="ru-RU"/>
        </w:rPr>
        <w:t xml:space="preserve"> учебному плану.</w:t>
      </w:r>
    </w:p>
    <w:p w:rsidR="00F12509" w:rsidRPr="00115BDA" w:rsidRDefault="00F12509" w:rsidP="007E14E1">
      <w:pPr>
        <w:shd w:val="clear" w:color="auto" w:fill="FFFFFF"/>
        <w:spacing w:after="0" w:line="360" w:lineRule="auto"/>
        <w:ind w:firstLine="480"/>
        <w:jc w:val="both"/>
        <w:textAlignment w:val="baseline"/>
        <w:rPr>
          <w:rFonts w:eastAsia="Times New Roman" w:cs="Times New Roman"/>
          <w:sz w:val="28"/>
          <w:szCs w:val="28"/>
          <w:lang w:val="ru-RU"/>
        </w:rPr>
      </w:pPr>
    </w:p>
    <w:p w:rsidR="007E14E1" w:rsidRPr="00115BDA" w:rsidRDefault="007E14E1" w:rsidP="00F12509">
      <w:pPr>
        <w:pStyle w:val="ListParagraph"/>
        <w:numPr>
          <w:ilvl w:val="0"/>
          <w:numId w:val="2"/>
        </w:numPr>
        <w:shd w:val="clear" w:color="auto" w:fill="FFFFFF"/>
        <w:spacing w:after="0" w:line="360" w:lineRule="auto"/>
        <w:jc w:val="center"/>
        <w:textAlignment w:val="baseline"/>
        <w:outlineLvl w:val="4"/>
        <w:rPr>
          <w:rFonts w:eastAsia="Times New Roman" w:cs="Times New Roman"/>
          <w:b/>
          <w:bCs/>
          <w:sz w:val="28"/>
          <w:szCs w:val="28"/>
          <w:lang w:val="ru-RU"/>
        </w:rPr>
      </w:pPr>
      <w:r w:rsidRPr="00115BDA">
        <w:rPr>
          <w:rFonts w:eastAsia="Times New Roman" w:cs="Times New Roman"/>
          <w:b/>
          <w:bCs/>
          <w:sz w:val="28"/>
          <w:szCs w:val="28"/>
          <w:lang w:val="ru-RU"/>
        </w:rPr>
        <w:t>Порядок принятия и срок действия Положения</w:t>
      </w:r>
    </w:p>
    <w:p w:rsidR="00F12509"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12.1. Данное Положение рассматривается и принимается на педагогическом совете </w:t>
      </w:r>
      <w:r w:rsidR="00F12509" w:rsidRPr="00115BDA">
        <w:rPr>
          <w:rFonts w:eastAsia="Times New Roman" w:cs="Times New Roman"/>
          <w:sz w:val="28"/>
          <w:szCs w:val="28"/>
          <w:lang w:val="ru-RU"/>
        </w:rPr>
        <w:t xml:space="preserve">школы </w:t>
      </w:r>
      <w:r w:rsidRPr="00115BDA">
        <w:rPr>
          <w:rFonts w:eastAsia="Times New Roman" w:cs="Times New Roman"/>
          <w:sz w:val="28"/>
          <w:szCs w:val="28"/>
          <w:lang w:val="ru-RU"/>
        </w:rPr>
        <w:t xml:space="preserve">и утверждается приказом </w:t>
      </w:r>
      <w:r w:rsidR="00F12509" w:rsidRPr="00115BDA">
        <w:rPr>
          <w:rFonts w:eastAsia="Times New Roman" w:cs="Times New Roman"/>
          <w:sz w:val="28"/>
          <w:szCs w:val="28"/>
          <w:lang w:val="ru-RU"/>
        </w:rPr>
        <w:t>директора школы.</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12.2. Настоящее Положение принимается на неопределенный срок и вступает в силу с момента его утверждения.</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7E14E1" w:rsidRPr="00115BDA" w:rsidRDefault="007E14E1" w:rsidP="007E14E1">
      <w:pPr>
        <w:shd w:val="clear" w:color="auto" w:fill="FFFFFF"/>
        <w:spacing w:after="0" w:line="360" w:lineRule="auto"/>
        <w:ind w:firstLine="480"/>
        <w:jc w:val="both"/>
        <w:textAlignment w:val="baseline"/>
        <w:rPr>
          <w:rFonts w:eastAsia="Times New Roman" w:cs="Times New Roman"/>
          <w:sz w:val="28"/>
          <w:szCs w:val="28"/>
          <w:lang w:val="ru-RU"/>
        </w:rPr>
      </w:pPr>
      <w:r w:rsidRPr="00115BDA">
        <w:rPr>
          <w:rFonts w:eastAsia="Times New Roman" w:cs="Times New Roman"/>
          <w:sz w:val="28"/>
          <w:szCs w:val="28"/>
          <w:lang w:val="ru-RU"/>
        </w:rPr>
        <w:t xml:space="preserve">12.4. Изменения и дополнения к Положению принимаются на педагогическом совете </w:t>
      </w:r>
      <w:r w:rsidR="00F12509" w:rsidRPr="00115BDA">
        <w:rPr>
          <w:rFonts w:eastAsia="Times New Roman" w:cs="Times New Roman"/>
          <w:sz w:val="28"/>
          <w:szCs w:val="28"/>
          <w:lang w:val="ru-RU"/>
        </w:rPr>
        <w:t xml:space="preserve">школы </w:t>
      </w:r>
      <w:r w:rsidRPr="00115BDA">
        <w:rPr>
          <w:rFonts w:eastAsia="Times New Roman" w:cs="Times New Roman"/>
          <w:sz w:val="28"/>
          <w:szCs w:val="28"/>
          <w:lang w:val="ru-RU"/>
        </w:rPr>
        <w:t>в составе новой редакции Положения, которое утверждается приказом</w:t>
      </w:r>
      <w:r w:rsidR="00F12509" w:rsidRPr="00115BDA">
        <w:rPr>
          <w:rFonts w:eastAsia="Times New Roman" w:cs="Times New Roman"/>
          <w:sz w:val="28"/>
          <w:szCs w:val="28"/>
          <w:lang w:val="ru-RU"/>
        </w:rPr>
        <w:t xml:space="preserve"> директора школы</w:t>
      </w:r>
      <w:r w:rsidRPr="00115BDA">
        <w:rPr>
          <w:rFonts w:eastAsia="Times New Roman" w:cs="Times New Roman"/>
          <w:sz w:val="28"/>
          <w:szCs w:val="28"/>
          <w:lang w:val="ru-RU"/>
        </w:rPr>
        <w:t>. После принятия новой редакции Положения предыдущая редакция утрачивает силу.</w:t>
      </w:r>
    </w:p>
    <w:p w:rsidR="00C82954" w:rsidRPr="00115BDA" w:rsidRDefault="00C82954" w:rsidP="007E14E1">
      <w:pPr>
        <w:spacing w:after="0" w:line="360" w:lineRule="auto"/>
        <w:jc w:val="both"/>
        <w:rPr>
          <w:rFonts w:cs="Times New Roman"/>
          <w:sz w:val="28"/>
          <w:szCs w:val="28"/>
          <w:lang w:val="ru-RU"/>
        </w:rPr>
      </w:pPr>
    </w:p>
    <w:sectPr w:rsidR="00C82954" w:rsidRPr="00115BDA" w:rsidSect="00C829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411" w:rsidRDefault="00187411" w:rsidP="008647CB">
      <w:pPr>
        <w:spacing w:after="0" w:line="240" w:lineRule="auto"/>
      </w:pPr>
      <w:r>
        <w:separator/>
      </w:r>
    </w:p>
  </w:endnote>
  <w:endnote w:type="continuationSeparator" w:id="1">
    <w:p w:rsidR="00187411" w:rsidRDefault="00187411" w:rsidP="00864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411" w:rsidRDefault="00187411" w:rsidP="008647CB">
      <w:pPr>
        <w:spacing w:after="0" w:line="240" w:lineRule="auto"/>
      </w:pPr>
      <w:r>
        <w:separator/>
      </w:r>
    </w:p>
  </w:footnote>
  <w:footnote w:type="continuationSeparator" w:id="1">
    <w:p w:rsidR="00187411" w:rsidRDefault="00187411" w:rsidP="00864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37A2"/>
    <w:multiLevelType w:val="hybridMultilevel"/>
    <w:tmpl w:val="C2527B5A"/>
    <w:lvl w:ilvl="0" w:tplc="178CBF34">
      <w:start w:val="3"/>
      <w:numFmt w:val="upp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572A2837"/>
    <w:multiLevelType w:val="hybridMultilevel"/>
    <w:tmpl w:val="A57627E8"/>
    <w:lvl w:ilvl="0" w:tplc="7BBC6218">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14E1"/>
    <w:rsid w:val="00026799"/>
    <w:rsid w:val="000F00DC"/>
    <w:rsid w:val="00115BDA"/>
    <w:rsid w:val="00187411"/>
    <w:rsid w:val="002073F5"/>
    <w:rsid w:val="00257A8E"/>
    <w:rsid w:val="002C2AA4"/>
    <w:rsid w:val="003035AE"/>
    <w:rsid w:val="005A3D0C"/>
    <w:rsid w:val="005B2FD6"/>
    <w:rsid w:val="00645116"/>
    <w:rsid w:val="006461B7"/>
    <w:rsid w:val="00770042"/>
    <w:rsid w:val="007E14E1"/>
    <w:rsid w:val="008647CB"/>
    <w:rsid w:val="00B85F27"/>
    <w:rsid w:val="00C82954"/>
    <w:rsid w:val="00CF7B8B"/>
    <w:rsid w:val="00D26CA7"/>
    <w:rsid w:val="00D64452"/>
    <w:rsid w:val="00F12509"/>
    <w:rsid w:val="00FB4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B7"/>
    <w:rPr>
      <w:rFonts w:ascii="Times New Roman" w:hAnsi="Times New Roman"/>
      <w:sz w:val="24"/>
    </w:rPr>
  </w:style>
  <w:style w:type="paragraph" w:styleId="Heading1">
    <w:name w:val="heading 1"/>
    <w:basedOn w:val="Normal"/>
    <w:next w:val="Normal"/>
    <w:link w:val="Heading1Char"/>
    <w:uiPriority w:val="9"/>
    <w:qFormat/>
    <w:rsid w:val="002C2A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7E14E1"/>
    <w:pPr>
      <w:spacing w:before="100" w:beforeAutospacing="1" w:after="100" w:afterAutospacing="1" w:line="240" w:lineRule="auto"/>
      <w:outlineLvl w:val="1"/>
    </w:pPr>
    <w:rPr>
      <w:rFonts w:eastAsia="Times New Roman" w:cs="Times New Roman"/>
      <w:b/>
      <w:bCs/>
      <w:sz w:val="36"/>
      <w:szCs w:val="36"/>
    </w:rPr>
  </w:style>
  <w:style w:type="paragraph" w:styleId="Heading5">
    <w:name w:val="heading 5"/>
    <w:basedOn w:val="Normal"/>
    <w:link w:val="Heading5Char"/>
    <w:uiPriority w:val="9"/>
    <w:qFormat/>
    <w:rsid w:val="007E14E1"/>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4EDE"/>
    <w:pPr>
      <w:framePr w:w="7920" w:h="1980" w:hRule="exact" w:hSpace="180" w:wrap="auto" w:hAnchor="page" w:xAlign="center" w:yAlign="bottom"/>
      <w:spacing w:after="0" w:line="240" w:lineRule="auto"/>
      <w:ind w:left="2880"/>
    </w:pPr>
    <w:rPr>
      <w:rFonts w:eastAsiaTheme="majorEastAsia" w:cstheme="majorBidi"/>
      <w:sz w:val="28"/>
      <w:szCs w:val="24"/>
    </w:rPr>
  </w:style>
  <w:style w:type="character" w:customStyle="1" w:styleId="Heading2Char">
    <w:name w:val="Heading 2 Char"/>
    <w:basedOn w:val="DefaultParagraphFont"/>
    <w:link w:val="Heading2"/>
    <w:uiPriority w:val="9"/>
    <w:rsid w:val="007E14E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E14E1"/>
    <w:rPr>
      <w:rFonts w:ascii="Times New Roman" w:eastAsia="Times New Roman" w:hAnsi="Times New Roman" w:cs="Times New Roman"/>
      <w:b/>
      <w:bCs/>
      <w:sz w:val="20"/>
      <w:szCs w:val="20"/>
    </w:rPr>
  </w:style>
  <w:style w:type="paragraph" w:customStyle="1" w:styleId="normactprilozhenie">
    <w:name w:val="norm_act_prilozhenie"/>
    <w:basedOn w:val="Normal"/>
    <w:rsid w:val="007E14E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E14E1"/>
    <w:rPr>
      <w:b/>
      <w:bCs/>
    </w:rPr>
  </w:style>
  <w:style w:type="paragraph" w:customStyle="1" w:styleId="normacttext">
    <w:name w:val="norm_act_text"/>
    <w:basedOn w:val="Normal"/>
    <w:rsid w:val="007E14E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E14E1"/>
    <w:rPr>
      <w:i/>
      <w:iCs/>
    </w:rPr>
  </w:style>
  <w:style w:type="paragraph" w:styleId="Header">
    <w:name w:val="header"/>
    <w:basedOn w:val="Normal"/>
    <w:link w:val="HeaderChar"/>
    <w:uiPriority w:val="99"/>
    <w:semiHidden/>
    <w:unhideWhenUsed/>
    <w:rsid w:val="008647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7CB"/>
    <w:rPr>
      <w:rFonts w:ascii="Times New Roman" w:hAnsi="Times New Roman"/>
      <w:sz w:val="24"/>
    </w:rPr>
  </w:style>
  <w:style w:type="paragraph" w:styleId="Footer">
    <w:name w:val="footer"/>
    <w:basedOn w:val="Normal"/>
    <w:link w:val="FooterChar"/>
    <w:uiPriority w:val="99"/>
    <w:semiHidden/>
    <w:unhideWhenUsed/>
    <w:rsid w:val="008647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7CB"/>
    <w:rPr>
      <w:rFonts w:ascii="Times New Roman" w:hAnsi="Times New Roman"/>
      <w:sz w:val="24"/>
    </w:rPr>
  </w:style>
  <w:style w:type="paragraph" w:styleId="ListParagraph">
    <w:name w:val="List Paragraph"/>
    <w:basedOn w:val="Normal"/>
    <w:uiPriority w:val="34"/>
    <w:qFormat/>
    <w:rsid w:val="00D26CA7"/>
    <w:pPr>
      <w:ind w:left="720"/>
      <w:contextualSpacing/>
    </w:pPr>
  </w:style>
  <w:style w:type="character" w:customStyle="1" w:styleId="Heading1Char">
    <w:name w:val="Heading 1 Char"/>
    <w:basedOn w:val="DefaultParagraphFont"/>
    <w:link w:val="Heading1"/>
    <w:uiPriority w:val="9"/>
    <w:rsid w:val="002C2AA4"/>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2C2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554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2018-06-16T18:52:00Z</dcterms:created>
  <dcterms:modified xsi:type="dcterms:W3CDTF">2018-06-19T17:25:00Z</dcterms:modified>
</cp:coreProperties>
</file>